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56E" w14:textId="6F3CC67B" w:rsidR="00007011" w:rsidRDefault="00007011" w:rsidP="00257267">
      <w:pPr>
        <w:spacing w:after="0"/>
      </w:pPr>
    </w:p>
    <w:p w14:paraId="09973D7F" w14:textId="1186CCD6" w:rsidR="00257267" w:rsidRPr="00412C9D" w:rsidRDefault="006B165E" w:rsidP="00412C9D">
      <w:pPr>
        <w:spacing w:after="0"/>
        <w:jc w:val="center"/>
        <w:rPr>
          <w:b/>
          <w:bCs/>
        </w:rPr>
      </w:pPr>
      <w:r w:rsidRPr="00412C9D">
        <w:rPr>
          <w:b/>
          <w:bCs/>
        </w:rPr>
        <w:t xml:space="preserve">How to Renew </w:t>
      </w:r>
      <w:r w:rsidR="00F66039" w:rsidRPr="00412C9D">
        <w:rPr>
          <w:b/>
          <w:bCs/>
        </w:rPr>
        <w:t>Your P</w:t>
      </w:r>
      <w:r w:rsidR="006F0968">
        <w:rPr>
          <w:b/>
          <w:bCs/>
        </w:rPr>
        <w:t>sychologist</w:t>
      </w:r>
      <w:r w:rsidR="00F66039" w:rsidRPr="00412C9D">
        <w:rPr>
          <w:b/>
          <w:bCs/>
        </w:rPr>
        <w:t xml:space="preserve"> </w:t>
      </w:r>
      <w:r w:rsidR="00A612FE">
        <w:rPr>
          <w:b/>
          <w:bCs/>
        </w:rPr>
        <w:t xml:space="preserve">Associate </w:t>
      </w:r>
      <w:r w:rsidR="00F66039" w:rsidRPr="00412C9D">
        <w:rPr>
          <w:b/>
          <w:bCs/>
        </w:rPr>
        <w:t>License Online</w:t>
      </w:r>
    </w:p>
    <w:p w14:paraId="6EBAA234" w14:textId="08ED9669" w:rsidR="00F66039" w:rsidRDefault="00F66039" w:rsidP="00257267">
      <w:pPr>
        <w:spacing w:after="0"/>
      </w:pPr>
    </w:p>
    <w:p w14:paraId="1DAFF4D1" w14:textId="008B25F7" w:rsidR="00F66039" w:rsidRDefault="00F66039" w:rsidP="00257267">
      <w:pPr>
        <w:spacing w:after="0"/>
      </w:pPr>
      <w:r>
        <w:t xml:space="preserve">Log into the </w:t>
      </w:r>
      <w:r w:rsidR="00774F6F">
        <w:t>Online Licensing System</w:t>
      </w:r>
      <w:r w:rsidR="004C2CE7">
        <w:t xml:space="preserve"> </w:t>
      </w:r>
      <w:r w:rsidR="00246504">
        <w:t xml:space="preserve">here: </w:t>
      </w:r>
      <w:hyperlink r:id="rId4" w:history="1">
        <w:r w:rsidR="00246504" w:rsidRPr="00A61D94">
          <w:rPr>
            <w:rStyle w:val="Hyperlink"/>
          </w:rPr>
          <w:t>https://vo.licensing.hpc.texas.gov/datamart/login.do</w:t>
        </w:r>
      </w:hyperlink>
      <w:r w:rsidR="00774F6F">
        <w:t xml:space="preserve">.  If you do not yet have an online </w:t>
      </w:r>
      <w:r w:rsidR="00E1417A">
        <w:t>account,</w:t>
      </w:r>
      <w:r w:rsidR="00774F6F">
        <w:t xml:space="preserve"> </w:t>
      </w:r>
      <w:r w:rsidR="00711F4B">
        <w:t>the instructions for creating o</w:t>
      </w:r>
      <w:r w:rsidR="002676C9">
        <w:t xml:space="preserve">ne is the first option </w:t>
      </w:r>
      <w:r w:rsidR="006F0968">
        <w:t xml:space="preserve">on </w:t>
      </w:r>
      <w:r w:rsidR="002676C9">
        <w:t xml:space="preserve">this </w:t>
      </w:r>
      <w:r w:rsidR="006F0968">
        <w:t>web</w:t>
      </w:r>
      <w:r w:rsidR="002676C9">
        <w:t>page.</w:t>
      </w:r>
    </w:p>
    <w:p w14:paraId="40EBD870" w14:textId="2F4A20A8" w:rsidR="002676C9" w:rsidRDefault="002676C9" w:rsidP="00257267">
      <w:pPr>
        <w:spacing w:after="0"/>
      </w:pPr>
    </w:p>
    <w:p w14:paraId="49D392CA" w14:textId="092A0182" w:rsidR="002D6E6A" w:rsidRDefault="002D6E6A" w:rsidP="00257267">
      <w:pPr>
        <w:spacing w:after="0"/>
      </w:pPr>
      <w:r>
        <w:t>Approximately 60 days prior to your expiration</w:t>
      </w:r>
      <w:r w:rsidR="00F71518">
        <w:t xml:space="preserve"> your account will be set to “Renewal” status.  This grants you access to the renewal </w:t>
      </w:r>
      <w:r w:rsidR="00F33E86">
        <w:t xml:space="preserve">module.  </w:t>
      </w:r>
      <w:r>
        <w:t>From the “Quick Start Menu” you will s</w:t>
      </w:r>
      <w:r w:rsidR="00F33E86">
        <w:t xml:space="preserve">ee “It is time to Renew”.  Click “Select” to </w:t>
      </w:r>
      <w:r w:rsidR="00C46122">
        <w:t>begin the online renewal.</w:t>
      </w:r>
    </w:p>
    <w:p w14:paraId="1BCBF0C0" w14:textId="77777777" w:rsidR="002676C9" w:rsidRDefault="002676C9" w:rsidP="00257267">
      <w:pPr>
        <w:spacing w:after="0"/>
      </w:pPr>
    </w:p>
    <w:p w14:paraId="5C5DC1EA" w14:textId="7BE90853" w:rsidR="00257267" w:rsidRDefault="00A612FE" w:rsidP="00257267">
      <w:pPr>
        <w:spacing w:after="0"/>
      </w:pPr>
      <w:r>
        <w:rPr>
          <w:noProof/>
        </w:rPr>
        <w:drawing>
          <wp:inline distT="0" distB="0" distL="0" distR="0" wp14:anchorId="47CE9D1A" wp14:editId="60677464">
            <wp:extent cx="5934075" cy="1466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1466850"/>
                    </a:xfrm>
                    <a:prstGeom prst="rect">
                      <a:avLst/>
                    </a:prstGeom>
                    <a:noFill/>
                    <a:ln>
                      <a:noFill/>
                    </a:ln>
                  </pic:spPr>
                </pic:pic>
              </a:graphicData>
            </a:graphic>
          </wp:inline>
        </w:drawing>
      </w:r>
    </w:p>
    <w:p w14:paraId="57E5F969" w14:textId="2C9E255C" w:rsidR="00257267" w:rsidRDefault="00257267" w:rsidP="00257267">
      <w:pPr>
        <w:spacing w:after="0"/>
      </w:pPr>
    </w:p>
    <w:p w14:paraId="61D5E34B" w14:textId="1029983F" w:rsidR="00257267" w:rsidRDefault="006F3D76" w:rsidP="00257267">
      <w:pPr>
        <w:spacing w:after="0"/>
      </w:pPr>
      <w:r>
        <w:t>Read the Introduction information then click “Next”.</w:t>
      </w:r>
    </w:p>
    <w:p w14:paraId="5895A883" w14:textId="327AB0C7" w:rsidR="00257267" w:rsidRDefault="00257267" w:rsidP="00257267">
      <w:pPr>
        <w:spacing w:after="0"/>
      </w:pPr>
    </w:p>
    <w:p w14:paraId="27DC9371" w14:textId="2476536F" w:rsidR="006F0968" w:rsidRDefault="00A612FE" w:rsidP="00257267">
      <w:pPr>
        <w:spacing w:after="0"/>
      </w:pPr>
      <w:r>
        <w:rPr>
          <w:noProof/>
        </w:rPr>
        <w:drawing>
          <wp:inline distT="0" distB="0" distL="0" distR="0" wp14:anchorId="6A6B9201" wp14:editId="4D39C27D">
            <wp:extent cx="5943600" cy="2070735"/>
            <wp:effectExtent l="0" t="0" r="0" b="5715"/>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6"/>
                    <a:stretch>
                      <a:fillRect/>
                    </a:stretch>
                  </pic:blipFill>
                  <pic:spPr>
                    <a:xfrm>
                      <a:off x="0" y="0"/>
                      <a:ext cx="5943600" cy="2070735"/>
                    </a:xfrm>
                    <a:prstGeom prst="rect">
                      <a:avLst/>
                    </a:prstGeom>
                  </pic:spPr>
                </pic:pic>
              </a:graphicData>
            </a:graphic>
          </wp:inline>
        </w:drawing>
      </w:r>
    </w:p>
    <w:p w14:paraId="2F0792D8" w14:textId="4E1097B3" w:rsidR="00257267" w:rsidRDefault="00257267" w:rsidP="00257267">
      <w:pPr>
        <w:spacing w:after="0"/>
      </w:pPr>
    </w:p>
    <w:p w14:paraId="68DAB9AC" w14:textId="0E1B712C" w:rsidR="00E05B14" w:rsidRDefault="00A16EC7" w:rsidP="00257267">
      <w:pPr>
        <w:spacing w:after="0"/>
      </w:pPr>
      <w:r>
        <w:t>Review your contact information and make any corrections that are needed.  Once complete, click “Next”.</w:t>
      </w:r>
    </w:p>
    <w:p w14:paraId="4DD15443" w14:textId="77777777" w:rsidR="004D73C8" w:rsidRDefault="004D73C8" w:rsidP="00257267">
      <w:pPr>
        <w:spacing w:after="0"/>
      </w:pPr>
    </w:p>
    <w:p w14:paraId="44AF855D" w14:textId="76B3EC3E" w:rsidR="00257267" w:rsidRDefault="00A612FE" w:rsidP="00257267">
      <w:pPr>
        <w:spacing w:after="0"/>
      </w:pPr>
      <w:r>
        <w:rPr>
          <w:noProof/>
        </w:rPr>
        <w:lastRenderedPageBreak/>
        <w:drawing>
          <wp:inline distT="0" distB="0" distL="0" distR="0" wp14:anchorId="6F7AFBC9" wp14:editId="719188C4">
            <wp:extent cx="5943600" cy="4572635"/>
            <wp:effectExtent l="0" t="0" r="0" b="0"/>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pic:nvPicPr>
                  <pic:blipFill>
                    <a:blip r:embed="rId7"/>
                    <a:stretch>
                      <a:fillRect/>
                    </a:stretch>
                  </pic:blipFill>
                  <pic:spPr>
                    <a:xfrm>
                      <a:off x="0" y="0"/>
                      <a:ext cx="5943600" cy="4572635"/>
                    </a:xfrm>
                    <a:prstGeom prst="rect">
                      <a:avLst/>
                    </a:prstGeom>
                  </pic:spPr>
                </pic:pic>
              </a:graphicData>
            </a:graphic>
          </wp:inline>
        </w:drawing>
      </w:r>
    </w:p>
    <w:p w14:paraId="26DE2AAF" w14:textId="2C95C142" w:rsidR="00257267" w:rsidRDefault="00257267" w:rsidP="00257267">
      <w:pPr>
        <w:spacing w:after="0"/>
      </w:pPr>
    </w:p>
    <w:p w14:paraId="0823BE46" w14:textId="18F5F8E4" w:rsidR="00AD3147" w:rsidRDefault="00AD3147" w:rsidP="00257267">
      <w:pPr>
        <w:spacing w:after="0"/>
      </w:pPr>
      <w:r>
        <w:t xml:space="preserve">Answer the </w:t>
      </w:r>
      <w:r w:rsidR="00F876D1">
        <w:t>questions</w:t>
      </w:r>
      <w:r w:rsidR="00B84047">
        <w:t xml:space="preserve"> regarding reporting, professional development/continuing education, and the Human Trafficking Course</w:t>
      </w:r>
      <w:r w:rsidR="00FA303C">
        <w:t xml:space="preserve">.  </w:t>
      </w:r>
      <w:r w:rsidR="00B84047">
        <w:t xml:space="preserve">Note: Even if you answer “No” to any of these questions you’ll still be able to complete the online portion of the renewal.  </w:t>
      </w:r>
      <w:r w:rsidR="00FA303C">
        <w:t>Click “Next”</w:t>
      </w:r>
      <w:r w:rsidR="00283F2A">
        <w:t>.</w:t>
      </w:r>
    </w:p>
    <w:p w14:paraId="42858A5D" w14:textId="58C2C276" w:rsidR="00283F2A" w:rsidRDefault="00283F2A" w:rsidP="00257267">
      <w:pPr>
        <w:spacing w:after="0"/>
      </w:pPr>
    </w:p>
    <w:p w14:paraId="42AB1F41" w14:textId="28A0F54A" w:rsidR="006F0968" w:rsidRDefault="00A612FE" w:rsidP="00257267">
      <w:pPr>
        <w:spacing w:after="0"/>
      </w:pPr>
      <w:r>
        <w:rPr>
          <w:noProof/>
        </w:rPr>
        <w:drawing>
          <wp:inline distT="0" distB="0" distL="0" distR="0" wp14:anchorId="41EED327" wp14:editId="72F1EE2F">
            <wp:extent cx="5943600" cy="2398395"/>
            <wp:effectExtent l="0" t="0" r="0" b="190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pic:nvPicPr>
                  <pic:blipFill>
                    <a:blip r:embed="rId8"/>
                    <a:stretch>
                      <a:fillRect/>
                    </a:stretch>
                  </pic:blipFill>
                  <pic:spPr>
                    <a:xfrm>
                      <a:off x="0" y="0"/>
                      <a:ext cx="5943600" cy="2398395"/>
                    </a:xfrm>
                    <a:prstGeom prst="rect">
                      <a:avLst/>
                    </a:prstGeom>
                  </pic:spPr>
                </pic:pic>
              </a:graphicData>
            </a:graphic>
          </wp:inline>
        </w:drawing>
      </w:r>
    </w:p>
    <w:p w14:paraId="2526BEF6" w14:textId="2F59FD93" w:rsidR="00257267" w:rsidRDefault="00257267" w:rsidP="00257267">
      <w:pPr>
        <w:spacing w:after="0"/>
      </w:pPr>
    </w:p>
    <w:p w14:paraId="565C5837" w14:textId="1FD34F64" w:rsidR="00844D77" w:rsidRDefault="004D0362" w:rsidP="00257267">
      <w:pPr>
        <w:spacing w:after="0"/>
      </w:pPr>
      <w:r>
        <w:lastRenderedPageBreak/>
        <w:t>The information requested in the next several sections is required by</w:t>
      </w:r>
      <w:r w:rsidR="000A3542">
        <w:t xml:space="preserve"> §105</w:t>
      </w:r>
      <w:r w:rsidR="00BB3301">
        <w:t>.003</w:t>
      </w:r>
      <w:r w:rsidR="000A3542">
        <w:t xml:space="preserve"> of the Health and Safety Code</w:t>
      </w:r>
      <w:r w:rsidR="00462CC8">
        <w:t xml:space="preserve">.  </w:t>
      </w:r>
      <w:r w:rsidR="00B07671">
        <w:t>This information is collected and provided to</w:t>
      </w:r>
      <w:r w:rsidR="00952D95">
        <w:t xml:space="preserve"> the Texas Department of State Health Services</w:t>
      </w:r>
      <w:r w:rsidR="00B07671">
        <w:t xml:space="preserve">.  </w:t>
      </w:r>
      <w:r w:rsidR="004E5292">
        <w:t>Only the questions marked with a red asterisk are required.  All other information is voluntary.</w:t>
      </w:r>
    </w:p>
    <w:p w14:paraId="0899647E" w14:textId="77777777" w:rsidR="004E5292" w:rsidRDefault="004E5292" w:rsidP="00257267">
      <w:pPr>
        <w:spacing w:after="0"/>
      </w:pPr>
    </w:p>
    <w:p w14:paraId="7956EB3B" w14:textId="413733D9" w:rsidR="00257267" w:rsidRDefault="00A612FE" w:rsidP="00257267">
      <w:pPr>
        <w:spacing w:after="0"/>
      </w:pPr>
      <w:r>
        <w:rPr>
          <w:noProof/>
        </w:rPr>
        <w:drawing>
          <wp:inline distT="0" distB="0" distL="0" distR="0" wp14:anchorId="7DCCD901" wp14:editId="7E9C40A6">
            <wp:extent cx="5943600" cy="2068830"/>
            <wp:effectExtent l="0" t="0" r="0" b="762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9"/>
                    <a:stretch>
                      <a:fillRect/>
                    </a:stretch>
                  </pic:blipFill>
                  <pic:spPr>
                    <a:xfrm>
                      <a:off x="0" y="0"/>
                      <a:ext cx="5943600" cy="2068830"/>
                    </a:xfrm>
                    <a:prstGeom prst="rect">
                      <a:avLst/>
                    </a:prstGeom>
                  </pic:spPr>
                </pic:pic>
              </a:graphicData>
            </a:graphic>
          </wp:inline>
        </w:drawing>
      </w:r>
    </w:p>
    <w:p w14:paraId="2FBC99D6" w14:textId="020FCC0F" w:rsidR="00353F45" w:rsidRDefault="00353F45" w:rsidP="00257267">
      <w:pPr>
        <w:spacing w:after="0"/>
      </w:pPr>
    </w:p>
    <w:p w14:paraId="331419F1" w14:textId="45D71747" w:rsidR="005B0233" w:rsidRDefault="008B2BD1" w:rsidP="00257267">
      <w:pPr>
        <w:spacing w:after="0"/>
      </w:pPr>
      <w:r>
        <w:t>Method of Licensure</w:t>
      </w:r>
      <w:r w:rsidR="003A652A">
        <w:t xml:space="preserve">: If you took an exam </w:t>
      </w:r>
      <w:r w:rsidR="0052004A">
        <w:t xml:space="preserve">to get your Texas license select </w:t>
      </w:r>
      <w:r w:rsidR="003A0B6D">
        <w:t>“E</w:t>
      </w:r>
      <w:r w:rsidR="0052004A">
        <w:t>xam</w:t>
      </w:r>
      <w:r w:rsidR="003A0B6D">
        <w:t>”</w:t>
      </w:r>
      <w:r w:rsidR="0052004A">
        <w:t xml:space="preserve">.  If you came to Texas as a licensee in another </w:t>
      </w:r>
      <w:r w:rsidR="005927F0">
        <w:t>state,</w:t>
      </w:r>
      <w:r w:rsidR="0052004A">
        <w:t xml:space="preserve"> select “Reciprocity”.</w:t>
      </w:r>
      <w:r w:rsidR="003A0B6D">
        <w:t xml:space="preserve">  AMEC and Other are not intended </w:t>
      </w:r>
      <w:r w:rsidR="005927F0">
        <w:t>methods of licensure for LP</w:t>
      </w:r>
      <w:r w:rsidR="00906A48">
        <w:t>’</w:t>
      </w:r>
      <w:r w:rsidR="005927F0">
        <w:t>s.</w:t>
      </w:r>
    </w:p>
    <w:p w14:paraId="3DDBDCFE" w14:textId="77777777" w:rsidR="003A652A" w:rsidRDefault="003A652A" w:rsidP="00257267">
      <w:pPr>
        <w:spacing w:after="0"/>
      </w:pPr>
    </w:p>
    <w:p w14:paraId="3BDE717E" w14:textId="125C96E7" w:rsidR="00715279" w:rsidRDefault="00B15CC9" w:rsidP="00257267">
      <w:pPr>
        <w:spacing w:after="0"/>
      </w:pPr>
      <w:r>
        <w:rPr>
          <w:noProof/>
        </w:rPr>
        <w:drawing>
          <wp:inline distT="0" distB="0" distL="0" distR="0" wp14:anchorId="376E16CB" wp14:editId="6D6D3A25">
            <wp:extent cx="5934075" cy="2057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057400"/>
                    </a:xfrm>
                    <a:prstGeom prst="rect">
                      <a:avLst/>
                    </a:prstGeom>
                    <a:noFill/>
                    <a:ln>
                      <a:noFill/>
                    </a:ln>
                  </pic:spPr>
                </pic:pic>
              </a:graphicData>
            </a:graphic>
          </wp:inline>
        </w:drawing>
      </w:r>
    </w:p>
    <w:p w14:paraId="594D562C" w14:textId="77777777" w:rsidR="005B0233" w:rsidRDefault="005B0233" w:rsidP="00257267">
      <w:pPr>
        <w:spacing w:after="0"/>
      </w:pPr>
    </w:p>
    <w:p w14:paraId="0445C6F8" w14:textId="24D225E8" w:rsidR="00353F45" w:rsidRDefault="00353F45" w:rsidP="00257267">
      <w:pPr>
        <w:spacing w:after="0"/>
      </w:pPr>
    </w:p>
    <w:p w14:paraId="546F8BE8" w14:textId="77777777" w:rsidR="00FC285A" w:rsidRDefault="00346BDA" w:rsidP="00257267">
      <w:pPr>
        <w:spacing w:after="0"/>
      </w:pPr>
      <w:r>
        <w:t xml:space="preserve">Note: </w:t>
      </w:r>
      <w:r w:rsidR="00F371ED">
        <w:t xml:space="preserve">Basic Health Profession degree and Highest Health Profession degree may be the same.  If so, </w:t>
      </w:r>
    </w:p>
    <w:p w14:paraId="265097A6" w14:textId="4A12F5E1" w:rsidR="00353F45" w:rsidRDefault="00F371ED" w:rsidP="00257267">
      <w:pPr>
        <w:spacing w:after="0"/>
      </w:pPr>
      <w:r>
        <w:t>please enter the information twice as these are required fields.</w:t>
      </w:r>
    </w:p>
    <w:p w14:paraId="7B89F899" w14:textId="4E6F3AA7" w:rsidR="00353F45" w:rsidRDefault="00B15CC9" w:rsidP="00257267">
      <w:pPr>
        <w:spacing w:after="0"/>
      </w:pPr>
      <w:r>
        <w:rPr>
          <w:noProof/>
        </w:rPr>
        <w:lastRenderedPageBreak/>
        <w:drawing>
          <wp:inline distT="0" distB="0" distL="0" distR="0" wp14:anchorId="1C29FCB3" wp14:editId="45D80304">
            <wp:extent cx="5943600" cy="2988310"/>
            <wp:effectExtent l="0" t="0" r="0" b="2540"/>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11"/>
                    <a:stretch>
                      <a:fillRect/>
                    </a:stretch>
                  </pic:blipFill>
                  <pic:spPr>
                    <a:xfrm>
                      <a:off x="0" y="0"/>
                      <a:ext cx="5943600" cy="2988310"/>
                    </a:xfrm>
                    <a:prstGeom prst="rect">
                      <a:avLst/>
                    </a:prstGeom>
                  </pic:spPr>
                </pic:pic>
              </a:graphicData>
            </a:graphic>
          </wp:inline>
        </w:drawing>
      </w:r>
    </w:p>
    <w:p w14:paraId="7C5E927F" w14:textId="6782E4AE" w:rsidR="00353F45" w:rsidRDefault="00353F45" w:rsidP="00257267">
      <w:pPr>
        <w:spacing w:after="0"/>
      </w:pPr>
    </w:p>
    <w:p w14:paraId="238BDAD4" w14:textId="4B8AC903" w:rsidR="00510982" w:rsidRDefault="00FC285A" w:rsidP="00257267">
      <w:pPr>
        <w:spacing w:after="0"/>
      </w:pPr>
      <w:r>
        <w:t>Voluntary Information.</w:t>
      </w:r>
    </w:p>
    <w:p w14:paraId="264E633D" w14:textId="77777777" w:rsidR="00FC285A" w:rsidRDefault="00FC285A" w:rsidP="00257267">
      <w:pPr>
        <w:spacing w:after="0"/>
      </w:pPr>
    </w:p>
    <w:p w14:paraId="51584C78" w14:textId="319D73F0" w:rsidR="00353F45" w:rsidRDefault="00B15CC9" w:rsidP="00257267">
      <w:pPr>
        <w:spacing w:after="0"/>
      </w:pPr>
      <w:r>
        <w:rPr>
          <w:noProof/>
        </w:rPr>
        <w:drawing>
          <wp:inline distT="0" distB="0" distL="0" distR="0" wp14:anchorId="00758A52" wp14:editId="419E151A">
            <wp:extent cx="5943600" cy="2228215"/>
            <wp:effectExtent l="0" t="0" r="0" b="63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2"/>
                    <a:stretch>
                      <a:fillRect/>
                    </a:stretch>
                  </pic:blipFill>
                  <pic:spPr>
                    <a:xfrm>
                      <a:off x="0" y="0"/>
                      <a:ext cx="5943600" cy="2228215"/>
                    </a:xfrm>
                    <a:prstGeom prst="rect">
                      <a:avLst/>
                    </a:prstGeom>
                  </pic:spPr>
                </pic:pic>
              </a:graphicData>
            </a:graphic>
          </wp:inline>
        </w:drawing>
      </w:r>
    </w:p>
    <w:p w14:paraId="691E4A3D" w14:textId="565734F2" w:rsidR="00FC285A" w:rsidRDefault="00FC285A" w:rsidP="00257267">
      <w:pPr>
        <w:spacing w:after="0"/>
      </w:pPr>
    </w:p>
    <w:p w14:paraId="6A9716CE" w14:textId="32D3E304" w:rsidR="00FC285A" w:rsidRDefault="00FC285A" w:rsidP="00257267">
      <w:pPr>
        <w:spacing w:after="0"/>
      </w:pPr>
      <w:r>
        <w:t>Voluntary Information.</w:t>
      </w:r>
    </w:p>
    <w:p w14:paraId="2E3011D7" w14:textId="2AD34EEE" w:rsidR="00353F45" w:rsidRDefault="00B15CC9" w:rsidP="00257267">
      <w:pPr>
        <w:spacing w:after="0"/>
      </w:pPr>
      <w:r>
        <w:rPr>
          <w:noProof/>
        </w:rPr>
        <w:lastRenderedPageBreak/>
        <w:drawing>
          <wp:inline distT="0" distB="0" distL="0" distR="0" wp14:anchorId="0787CBEB" wp14:editId="1E93DB96">
            <wp:extent cx="5943600" cy="217868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3"/>
                    <a:stretch>
                      <a:fillRect/>
                    </a:stretch>
                  </pic:blipFill>
                  <pic:spPr>
                    <a:xfrm>
                      <a:off x="0" y="0"/>
                      <a:ext cx="5943600" cy="2178685"/>
                    </a:xfrm>
                    <a:prstGeom prst="rect">
                      <a:avLst/>
                    </a:prstGeom>
                  </pic:spPr>
                </pic:pic>
              </a:graphicData>
            </a:graphic>
          </wp:inline>
        </w:drawing>
      </w:r>
    </w:p>
    <w:p w14:paraId="1FD36A02" w14:textId="0C96A1FA" w:rsidR="00FC285A" w:rsidRDefault="00FC285A" w:rsidP="00257267">
      <w:pPr>
        <w:spacing w:after="0"/>
      </w:pPr>
    </w:p>
    <w:p w14:paraId="09D09FBB" w14:textId="7940BC1F" w:rsidR="00FC285A" w:rsidRDefault="00FC285A" w:rsidP="00257267">
      <w:pPr>
        <w:spacing w:after="0"/>
      </w:pPr>
      <w:r>
        <w:t>Voluntary Information.</w:t>
      </w:r>
    </w:p>
    <w:p w14:paraId="5068A0EA" w14:textId="2B589896" w:rsidR="00353F45" w:rsidRDefault="00353F45" w:rsidP="00257267">
      <w:pPr>
        <w:spacing w:after="0"/>
      </w:pPr>
    </w:p>
    <w:p w14:paraId="00E28059" w14:textId="0C565856" w:rsidR="00353F45" w:rsidRDefault="00B15CC9" w:rsidP="00257267">
      <w:pPr>
        <w:spacing w:after="0"/>
      </w:pPr>
      <w:r>
        <w:rPr>
          <w:noProof/>
        </w:rPr>
        <w:drawing>
          <wp:inline distT="0" distB="0" distL="0" distR="0" wp14:anchorId="6787A365" wp14:editId="48D40CC2">
            <wp:extent cx="5943600" cy="2065655"/>
            <wp:effectExtent l="0" t="0" r="0" b="0"/>
            <wp:docPr id="13" name="Picture 1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10;&#10;Description automatically generated"/>
                    <pic:cNvPicPr/>
                  </pic:nvPicPr>
                  <pic:blipFill>
                    <a:blip r:embed="rId14"/>
                    <a:stretch>
                      <a:fillRect/>
                    </a:stretch>
                  </pic:blipFill>
                  <pic:spPr>
                    <a:xfrm>
                      <a:off x="0" y="0"/>
                      <a:ext cx="5943600" cy="2065655"/>
                    </a:xfrm>
                    <a:prstGeom prst="rect">
                      <a:avLst/>
                    </a:prstGeom>
                  </pic:spPr>
                </pic:pic>
              </a:graphicData>
            </a:graphic>
          </wp:inline>
        </w:drawing>
      </w:r>
    </w:p>
    <w:p w14:paraId="5E83914B" w14:textId="2B43CD96" w:rsidR="00353F45" w:rsidRDefault="00353F45" w:rsidP="00257267">
      <w:pPr>
        <w:spacing w:after="0"/>
      </w:pPr>
    </w:p>
    <w:p w14:paraId="6332CADB" w14:textId="42CE4F92" w:rsidR="00FF0D55" w:rsidRDefault="00FF0D55" w:rsidP="00257267">
      <w:pPr>
        <w:spacing w:after="0"/>
      </w:pPr>
    </w:p>
    <w:p w14:paraId="7FCF60E9" w14:textId="42932035" w:rsidR="00FF0D55" w:rsidRDefault="00045B1C" w:rsidP="00257267">
      <w:pPr>
        <w:spacing w:after="0"/>
      </w:pPr>
      <w:r>
        <w:t xml:space="preserve">Attachments: </w:t>
      </w:r>
      <w:r w:rsidR="00F34BAC">
        <w:t xml:space="preserve">This feature allows you to attach electronic files to your renewal that can be accessed by BHEC staff. </w:t>
      </w:r>
      <w:r w:rsidR="008C05D1">
        <w:t xml:space="preserve">  NOTE</w:t>
      </w:r>
      <w:r w:rsidR="006934AF">
        <w:t xml:space="preserve"> – Only attach documents if instructed to do so in your renewal notice.  Only licensees under a </w:t>
      </w:r>
      <w:r w:rsidR="007E7956">
        <w:t>Continuing Education (CE) Audit are required to show proof of CE.</w:t>
      </w:r>
    </w:p>
    <w:p w14:paraId="21477BBB" w14:textId="4E626CAE" w:rsidR="00230818" w:rsidRDefault="00230818" w:rsidP="00257267">
      <w:pPr>
        <w:spacing w:after="0"/>
      </w:pPr>
    </w:p>
    <w:p w14:paraId="30F02E72" w14:textId="41E03381" w:rsidR="00230818" w:rsidRDefault="00230818" w:rsidP="00257267">
      <w:pPr>
        <w:spacing w:after="0"/>
      </w:pPr>
      <w:r>
        <w:t xml:space="preserve">Click “Choose File” to open the selection window.  Select the file you wish to upload and </w:t>
      </w:r>
      <w:r w:rsidR="00420C15">
        <w:t xml:space="preserve">click “Open”.  The file name will populate </w:t>
      </w:r>
      <w:r w:rsidR="007E694D">
        <w:t xml:space="preserve">to the left of the Choose File button.  </w:t>
      </w:r>
    </w:p>
    <w:p w14:paraId="4AF9FE66" w14:textId="39F8059C" w:rsidR="00353F45" w:rsidRDefault="00FF14D6" w:rsidP="00257267">
      <w:pPr>
        <w:spacing w:after="0"/>
      </w:pPr>
      <w:r>
        <w:rPr>
          <w:noProof/>
        </w:rPr>
        <w:lastRenderedPageBreak/>
        <w:drawing>
          <wp:inline distT="0" distB="0" distL="0" distR="0" wp14:anchorId="7AFBFCBF" wp14:editId="3F1C17D9">
            <wp:extent cx="5943600" cy="2806700"/>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15"/>
                    <a:stretch>
                      <a:fillRect/>
                    </a:stretch>
                  </pic:blipFill>
                  <pic:spPr>
                    <a:xfrm>
                      <a:off x="0" y="0"/>
                      <a:ext cx="5943600" cy="2806700"/>
                    </a:xfrm>
                    <a:prstGeom prst="rect">
                      <a:avLst/>
                    </a:prstGeom>
                  </pic:spPr>
                </pic:pic>
              </a:graphicData>
            </a:graphic>
          </wp:inline>
        </w:drawing>
      </w:r>
    </w:p>
    <w:p w14:paraId="27C47EBE" w14:textId="11B99127" w:rsidR="00B01593" w:rsidRDefault="00B01593" w:rsidP="00257267">
      <w:pPr>
        <w:spacing w:after="0"/>
      </w:pPr>
    </w:p>
    <w:p w14:paraId="5124C031" w14:textId="77777777" w:rsidR="003C628A" w:rsidRDefault="003C628A" w:rsidP="003C628A">
      <w:pPr>
        <w:spacing w:after="0"/>
      </w:pPr>
      <w:r>
        <w:t>In the Notes section type in a brief description of the file then click “Attach”.</w:t>
      </w:r>
    </w:p>
    <w:p w14:paraId="1702404A" w14:textId="77777777" w:rsidR="003C628A" w:rsidRDefault="003C628A" w:rsidP="00257267">
      <w:pPr>
        <w:spacing w:after="0"/>
      </w:pPr>
    </w:p>
    <w:p w14:paraId="646DCD33" w14:textId="34DA3369" w:rsidR="00B01593" w:rsidRDefault="00FF14D6" w:rsidP="00257267">
      <w:pPr>
        <w:spacing w:after="0"/>
      </w:pPr>
      <w:r>
        <w:rPr>
          <w:noProof/>
        </w:rPr>
        <w:drawing>
          <wp:inline distT="0" distB="0" distL="0" distR="0" wp14:anchorId="5FE87AD9" wp14:editId="4C0D49EF">
            <wp:extent cx="5937250" cy="280733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7250" cy="2807335"/>
                    </a:xfrm>
                    <a:prstGeom prst="rect">
                      <a:avLst/>
                    </a:prstGeom>
                    <a:noFill/>
                    <a:ln>
                      <a:noFill/>
                    </a:ln>
                  </pic:spPr>
                </pic:pic>
              </a:graphicData>
            </a:graphic>
          </wp:inline>
        </w:drawing>
      </w:r>
    </w:p>
    <w:p w14:paraId="6682DF94" w14:textId="09EDF9F6" w:rsidR="00B01593" w:rsidRDefault="00B01593" w:rsidP="00257267">
      <w:pPr>
        <w:spacing w:after="0"/>
      </w:pPr>
    </w:p>
    <w:p w14:paraId="099B03E6" w14:textId="2551CC12" w:rsidR="003C628A" w:rsidRDefault="00345FC3" w:rsidP="00257267">
      <w:pPr>
        <w:spacing w:after="0"/>
      </w:pPr>
      <w:r>
        <w:t xml:space="preserve">You will be able to attach multiple files in this manner.  After each </w:t>
      </w:r>
      <w:r w:rsidR="00B92326">
        <w:t xml:space="preserve">file is attached the screen will update and add that file to the list of </w:t>
      </w:r>
      <w:r w:rsidR="00C71D58">
        <w:t xml:space="preserve">attached files (Arrow 1).  The total number of bytes is displayed </w:t>
      </w:r>
      <w:r w:rsidR="00E765D9">
        <w:t xml:space="preserve">(Arrow 2).  </w:t>
      </w:r>
      <w:r w:rsidR="00716842">
        <w:t>The maximum number of bytes is 20 million (20</w:t>
      </w:r>
      <w:r w:rsidR="00F21EC9">
        <w:t>MB).  You can view each file (Arrow 3) and remove files (Arrow 4) during this process</w:t>
      </w:r>
      <w:r w:rsidR="0040351E">
        <w:t xml:space="preserve">.  Once you have added all the files click </w:t>
      </w:r>
      <w:r w:rsidR="003D5DE6">
        <w:t>“Next”.</w:t>
      </w:r>
    </w:p>
    <w:p w14:paraId="1D39DFD2" w14:textId="01B7AB2E" w:rsidR="00B01593" w:rsidRDefault="00B01593" w:rsidP="00257267">
      <w:pPr>
        <w:spacing w:after="0"/>
      </w:pPr>
    </w:p>
    <w:p w14:paraId="5C7EF651" w14:textId="0B637622" w:rsidR="00B01593" w:rsidRDefault="00713DF5" w:rsidP="00257267">
      <w:pPr>
        <w:spacing w:after="0"/>
      </w:pPr>
      <w:r>
        <w:rPr>
          <w:noProof/>
        </w:rPr>
        <w:lastRenderedPageBreak/>
        <w:drawing>
          <wp:inline distT="0" distB="0" distL="0" distR="0" wp14:anchorId="2AC7B8FE" wp14:editId="717E0A71">
            <wp:extent cx="5934075" cy="33623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3362325"/>
                    </a:xfrm>
                    <a:prstGeom prst="rect">
                      <a:avLst/>
                    </a:prstGeom>
                    <a:noFill/>
                    <a:ln>
                      <a:noFill/>
                    </a:ln>
                  </pic:spPr>
                </pic:pic>
              </a:graphicData>
            </a:graphic>
          </wp:inline>
        </w:drawing>
      </w:r>
    </w:p>
    <w:p w14:paraId="4CF2E601" w14:textId="4A301337" w:rsidR="0040351E" w:rsidRDefault="003D5DE6" w:rsidP="00257267">
      <w:pPr>
        <w:spacing w:after="0"/>
      </w:pPr>
      <w:r>
        <w:t xml:space="preserve">The Summary page allows you to review your entries and edit them if mistakes are found.  </w:t>
      </w:r>
      <w:r w:rsidR="00E1417A">
        <w:t>Click on the “Edit” button in the section needing correction to update that information.  Once the information is accurate, click “Submit”.</w:t>
      </w:r>
    </w:p>
    <w:p w14:paraId="36B6A287" w14:textId="77777777" w:rsidR="0040351E" w:rsidRDefault="0040351E" w:rsidP="00257267">
      <w:pPr>
        <w:spacing w:after="0"/>
      </w:pPr>
    </w:p>
    <w:p w14:paraId="591FA3DB" w14:textId="2FB07A75" w:rsidR="00B01593" w:rsidRDefault="00FF14D6" w:rsidP="00257267">
      <w:pPr>
        <w:spacing w:after="0"/>
      </w:pPr>
      <w:r>
        <w:rPr>
          <w:noProof/>
        </w:rPr>
        <w:drawing>
          <wp:inline distT="0" distB="0" distL="0" distR="0" wp14:anchorId="205697DF" wp14:editId="09ED4254">
            <wp:extent cx="5943600" cy="2632710"/>
            <wp:effectExtent l="0" t="0" r="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8"/>
                    <a:stretch>
                      <a:fillRect/>
                    </a:stretch>
                  </pic:blipFill>
                  <pic:spPr>
                    <a:xfrm>
                      <a:off x="0" y="0"/>
                      <a:ext cx="5943600" cy="2632710"/>
                    </a:xfrm>
                    <a:prstGeom prst="rect">
                      <a:avLst/>
                    </a:prstGeom>
                  </pic:spPr>
                </pic:pic>
              </a:graphicData>
            </a:graphic>
          </wp:inline>
        </w:drawing>
      </w:r>
    </w:p>
    <w:p w14:paraId="795B28E7" w14:textId="5B0EA939" w:rsidR="00B01593" w:rsidRDefault="00B01593" w:rsidP="00257267">
      <w:pPr>
        <w:spacing w:after="0"/>
      </w:pPr>
    </w:p>
    <w:p w14:paraId="5C7ECE91" w14:textId="5184FBFF" w:rsidR="00B01593" w:rsidRDefault="00B01593" w:rsidP="00257267">
      <w:pPr>
        <w:spacing w:after="0"/>
      </w:pPr>
      <w:r>
        <w:rPr>
          <w:noProof/>
        </w:rPr>
        <w:drawing>
          <wp:inline distT="0" distB="0" distL="0" distR="0" wp14:anchorId="2E24FC0A" wp14:editId="3FD10A4D">
            <wp:extent cx="5943600" cy="85217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852170"/>
                    </a:xfrm>
                    <a:prstGeom prst="rect">
                      <a:avLst/>
                    </a:prstGeom>
                  </pic:spPr>
                </pic:pic>
              </a:graphicData>
            </a:graphic>
          </wp:inline>
        </w:drawing>
      </w:r>
    </w:p>
    <w:p w14:paraId="75C43F2C" w14:textId="361BE1AA" w:rsidR="00B01593" w:rsidRDefault="00B01593" w:rsidP="00257267">
      <w:pPr>
        <w:spacing w:after="0"/>
      </w:pPr>
    </w:p>
    <w:p w14:paraId="0CDEBFCA" w14:textId="77777777" w:rsidR="00FC32D9" w:rsidRDefault="00FC32D9" w:rsidP="00257267">
      <w:pPr>
        <w:spacing w:after="0"/>
      </w:pPr>
    </w:p>
    <w:p w14:paraId="6A3E900E" w14:textId="0EA3E398" w:rsidR="00FC32D9" w:rsidRDefault="00FC32D9" w:rsidP="00257267">
      <w:pPr>
        <w:spacing w:after="0"/>
      </w:pPr>
      <w:r>
        <w:lastRenderedPageBreak/>
        <w:t>After clicking “Submit” you will be sent a confirmation email alerting you that your application data has been received.</w:t>
      </w:r>
      <w:r w:rsidR="001F088B">
        <w:t xml:space="preserve">  This email will include your application summary as an attachment</w:t>
      </w:r>
      <w:r w:rsidR="00CC5BAC">
        <w:t>.</w:t>
      </w:r>
    </w:p>
    <w:p w14:paraId="38239448" w14:textId="54570847" w:rsidR="00FC32D9" w:rsidRDefault="00FC32D9" w:rsidP="00257267">
      <w:pPr>
        <w:spacing w:after="0"/>
      </w:pPr>
    </w:p>
    <w:p w14:paraId="29E5646F" w14:textId="0FA744C4" w:rsidR="002B7E6C" w:rsidRDefault="00AF2892" w:rsidP="00257267">
      <w:pPr>
        <w:spacing w:after="0"/>
      </w:pPr>
      <w:r>
        <w:rPr>
          <w:noProof/>
        </w:rPr>
        <w:drawing>
          <wp:inline distT="0" distB="0" distL="0" distR="0" wp14:anchorId="0EE9271D" wp14:editId="677BB3A2">
            <wp:extent cx="3057525" cy="714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p>
    <w:p w14:paraId="307154D2" w14:textId="77777777" w:rsidR="002B7E6C" w:rsidRDefault="002B7E6C" w:rsidP="00257267">
      <w:pPr>
        <w:spacing w:after="0"/>
      </w:pPr>
    </w:p>
    <w:p w14:paraId="66AD0847" w14:textId="587060CD" w:rsidR="00566241" w:rsidRDefault="00896D2E" w:rsidP="00257267">
      <w:pPr>
        <w:spacing w:after="0"/>
      </w:pPr>
      <w:r>
        <w:t xml:space="preserve">The Attestation requires you to affirm that the information provided is true and correct.  </w:t>
      </w:r>
      <w:r w:rsidR="000E117C">
        <w:t>Answer the attestation question and click “Next”.</w:t>
      </w:r>
    </w:p>
    <w:p w14:paraId="19BBEE3C" w14:textId="77777777" w:rsidR="000E117C" w:rsidRDefault="000E117C" w:rsidP="00257267">
      <w:pPr>
        <w:spacing w:after="0"/>
      </w:pPr>
    </w:p>
    <w:p w14:paraId="0693E5CF" w14:textId="47C133CF" w:rsidR="00B01593" w:rsidRDefault="006F1D71" w:rsidP="00257267">
      <w:pPr>
        <w:spacing w:after="0"/>
      </w:pPr>
      <w:r>
        <w:rPr>
          <w:noProof/>
        </w:rPr>
        <w:drawing>
          <wp:inline distT="0" distB="0" distL="0" distR="0" wp14:anchorId="59ED6A62" wp14:editId="45E36E43">
            <wp:extent cx="5943600" cy="2070735"/>
            <wp:effectExtent l="0" t="0" r="0" b="5715"/>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1"/>
                    <a:stretch>
                      <a:fillRect/>
                    </a:stretch>
                  </pic:blipFill>
                  <pic:spPr>
                    <a:xfrm>
                      <a:off x="0" y="0"/>
                      <a:ext cx="5943600" cy="2070735"/>
                    </a:xfrm>
                    <a:prstGeom prst="rect">
                      <a:avLst/>
                    </a:prstGeom>
                  </pic:spPr>
                </pic:pic>
              </a:graphicData>
            </a:graphic>
          </wp:inline>
        </w:drawing>
      </w:r>
    </w:p>
    <w:p w14:paraId="3D5C927F" w14:textId="241B3CCF" w:rsidR="00B01593" w:rsidRDefault="00B01593" w:rsidP="00257267">
      <w:pPr>
        <w:spacing w:after="0"/>
      </w:pPr>
    </w:p>
    <w:p w14:paraId="43F89B01" w14:textId="1D9E9A0E" w:rsidR="008A6ACE" w:rsidRDefault="007D4AEC" w:rsidP="00257267">
      <w:pPr>
        <w:spacing w:after="0"/>
      </w:pPr>
      <w:r>
        <w:t>Click “Pay Now” to move to the online application payment screen.</w:t>
      </w:r>
    </w:p>
    <w:p w14:paraId="69F2B51F" w14:textId="77777777" w:rsidR="008A6ACE" w:rsidRDefault="008A6ACE" w:rsidP="00257267">
      <w:pPr>
        <w:spacing w:after="0"/>
      </w:pPr>
    </w:p>
    <w:p w14:paraId="7BC47E59" w14:textId="60D94F34" w:rsidR="00B01593" w:rsidRDefault="006F1D71" w:rsidP="00257267">
      <w:pPr>
        <w:spacing w:after="0"/>
      </w:pPr>
      <w:r>
        <w:rPr>
          <w:noProof/>
        </w:rPr>
        <w:drawing>
          <wp:inline distT="0" distB="0" distL="0" distR="0" wp14:anchorId="1D6872C6" wp14:editId="4010D572">
            <wp:extent cx="5934075" cy="22002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2200275"/>
                    </a:xfrm>
                    <a:prstGeom prst="rect">
                      <a:avLst/>
                    </a:prstGeom>
                    <a:noFill/>
                    <a:ln>
                      <a:noFill/>
                    </a:ln>
                  </pic:spPr>
                </pic:pic>
              </a:graphicData>
            </a:graphic>
          </wp:inline>
        </w:drawing>
      </w:r>
    </w:p>
    <w:p w14:paraId="289A3FDF" w14:textId="6888C5D4" w:rsidR="00B01593" w:rsidRDefault="00B01593" w:rsidP="00257267">
      <w:pPr>
        <w:spacing w:after="0"/>
      </w:pPr>
    </w:p>
    <w:p w14:paraId="621A3F70" w14:textId="2C08483A" w:rsidR="007D4AEC" w:rsidRDefault="00AA58C1" w:rsidP="00257267">
      <w:pPr>
        <w:spacing w:after="0"/>
      </w:pPr>
      <w:r>
        <w:t xml:space="preserve">Click </w:t>
      </w:r>
      <w:r w:rsidR="005D3F35">
        <w:t xml:space="preserve">“Next” to move to the </w:t>
      </w:r>
      <w:r w:rsidR="00236E42">
        <w:t>confirmation page.</w:t>
      </w:r>
    </w:p>
    <w:p w14:paraId="4653D815" w14:textId="77777777" w:rsidR="007D4AEC" w:rsidRDefault="007D4AEC" w:rsidP="00257267">
      <w:pPr>
        <w:spacing w:after="0"/>
      </w:pPr>
    </w:p>
    <w:p w14:paraId="42507840" w14:textId="73074D63" w:rsidR="00B01593" w:rsidRDefault="008504DD" w:rsidP="00257267">
      <w:pPr>
        <w:spacing w:after="0"/>
      </w:pPr>
      <w:r>
        <w:rPr>
          <w:noProof/>
        </w:rPr>
        <w:lastRenderedPageBreak/>
        <w:drawing>
          <wp:inline distT="0" distB="0" distL="0" distR="0" wp14:anchorId="1F1D6737" wp14:editId="4A63D5A1">
            <wp:extent cx="5934075" cy="1819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1819275"/>
                    </a:xfrm>
                    <a:prstGeom prst="rect">
                      <a:avLst/>
                    </a:prstGeom>
                    <a:noFill/>
                    <a:ln>
                      <a:noFill/>
                    </a:ln>
                  </pic:spPr>
                </pic:pic>
              </a:graphicData>
            </a:graphic>
          </wp:inline>
        </w:drawing>
      </w:r>
    </w:p>
    <w:p w14:paraId="028D3FFD" w14:textId="54C79E9A" w:rsidR="00B01593" w:rsidRDefault="00B01593" w:rsidP="00257267">
      <w:pPr>
        <w:spacing w:after="0"/>
      </w:pPr>
    </w:p>
    <w:p w14:paraId="091C695E" w14:textId="460A3A17" w:rsidR="00236E42" w:rsidRDefault="00236E42" w:rsidP="00257267">
      <w:pPr>
        <w:spacing w:after="0"/>
      </w:pPr>
      <w:r>
        <w:t xml:space="preserve">Click “Next” to move to the </w:t>
      </w:r>
      <w:r w:rsidR="003F22AC">
        <w:t>payment processor.</w:t>
      </w:r>
    </w:p>
    <w:p w14:paraId="1163591A" w14:textId="77777777" w:rsidR="00050449" w:rsidRDefault="00050449" w:rsidP="00257267">
      <w:pPr>
        <w:spacing w:after="0"/>
      </w:pPr>
    </w:p>
    <w:p w14:paraId="1A2224D1" w14:textId="722E31C1" w:rsidR="00B01593" w:rsidRDefault="00AF2892" w:rsidP="00257267">
      <w:pPr>
        <w:spacing w:after="0"/>
      </w:pPr>
      <w:r>
        <w:rPr>
          <w:noProof/>
        </w:rPr>
        <w:drawing>
          <wp:inline distT="0" distB="0" distL="0" distR="0" wp14:anchorId="1BD5FD7B" wp14:editId="37527A64">
            <wp:extent cx="5943600" cy="1905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05000"/>
                    </a:xfrm>
                    <a:prstGeom prst="rect">
                      <a:avLst/>
                    </a:prstGeom>
                    <a:noFill/>
                    <a:ln>
                      <a:noFill/>
                    </a:ln>
                  </pic:spPr>
                </pic:pic>
              </a:graphicData>
            </a:graphic>
          </wp:inline>
        </w:drawing>
      </w:r>
    </w:p>
    <w:p w14:paraId="236DA0D1" w14:textId="361DD051" w:rsidR="00B01593" w:rsidRDefault="00B01593" w:rsidP="00257267">
      <w:pPr>
        <w:spacing w:after="0"/>
      </w:pPr>
    </w:p>
    <w:p w14:paraId="3B238736" w14:textId="090AA232" w:rsidR="00A6041E" w:rsidRDefault="003F22AC" w:rsidP="00257267">
      <w:pPr>
        <w:spacing w:after="0"/>
      </w:pPr>
      <w:r>
        <w:t>You</w:t>
      </w:r>
      <w:r w:rsidR="00D82CB6">
        <w:t xml:space="preserve"> will be redirected to the payment processor</w:t>
      </w:r>
      <w:r w:rsidR="009E4C64">
        <w:t xml:space="preserve">.  </w:t>
      </w:r>
      <w:r w:rsidR="00FC32D9">
        <w:t>Enter your</w:t>
      </w:r>
      <w:r w:rsidR="00B75BD5">
        <w:t xml:space="preserve"> customer information in the </w:t>
      </w:r>
      <w:r w:rsidR="00E22BAA">
        <w:t>required fields then click “Next”.</w:t>
      </w:r>
    </w:p>
    <w:p w14:paraId="520D74C3" w14:textId="2673D6DE" w:rsidR="00A6041E" w:rsidRDefault="00BC6C85" w:rsidP="00257267">
      <w:pPr>
        <w:spacing w:after="0"/>
      </w:pPr>
      <w:r>
        <w:rPr>
          <w:noProof/>
        </w:rPr>
        <w:lastRenderedPageBreak/>
        <w:drawing>
          <wp:inline distT="0" distB="0" distL="0" distR="0" wp14:anchorId="4506D119" wp14:editId="31908CBE">
            <wp:extent cx="5855335" cy="822960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25"/>
                    <a:stretch>
                      <a:fillRect/>
                    </a:stretch>
                  </pic:blipFill>
                  <pic:spPr>
                    <a:xfrm>
                      <a:off x="0" y="0"/>
                      <a:ext cx="5855335" cy="8229600"/>
                    </a:xfrm>
                    <a:prstGeom prst="rect">
                      <a:avLst/>
                    </a:prstGeom>
                  </pic:spPr>
                </pic:pic>
              </a:graphicData>
            </a:graphic>
          </wp:inline>
        </w:drawing>
      </w:r>
    </w:p>
    <w:p w14:paraId="65B59FE9" w14:textId="60F6DFC7" w:rsidR="00A6041E" w:rsidRDefault="00A6041E" w:rsidP="00257267">
      <w:pPr>
        <w:spacing w:after="0"/>
      </w:pPr>
    </w:p>
    <w:p w14:paraId="79F3B56C" w14:textId="07F80831" w:rsidR="00E22BAA" w:rsidRDefault="00AD5270" w:rsidP="00257267">
      <w:pPr>
        <w:spacing w:after="0"/>
      </w:pPr>
      <w:r>
        <w:t>Enter your credit card information and click “Next”.</w:t>
      </w:r>
    </w:p>
    <w:p w14:paraId="7106617F" w14:textId="542BD31E" w:rsidR="00A6041E" w:rsidRDefault="00A6041E" w:rsidP="00257267">
      <w:pPr>
        <w:spacing w:after="0"/>
      </w:pPr>
    </w:p>
    <w:p w14:paraId="304EF732" w14:textId="45463757" w:rsidR="003E546B" w:rsidRDefault="00BC6C85" w:rsidP="00257267">
      <w:pPr>
        <w:spacing w:after="0"/>
      </w:pPr>
      <w:r>
        <w:rPr>
          <w:noProof/>
        </w:rPr>
        <w:drawing>
          <wp:inline distT="0" distB="0" distL="0" distR="0" wp14:anchorId="31C5D874" wp14:editId="0E0D976F">
            <wp:extent cx="3867150" cy="5181600"/>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26"/>
                    <a:stretch>
                      <a:fillRect/>
                    </a:stretch>
                  </pic:blipFill>
                  <pic:spPr>
                    <a:xfrm>
                      <a:off x="0" y="0"/>
                      <a:ext cx="3867150" cy="5181600"/>
                    </a:xfrm>
                    <a:prstGeom prst="rect">
                      <a:avLst/>
                    </a:prstGeom>
                  </pic:spPr>
                </pic:pic>
              </a:graphicData>
            </a:graphic>
          </wp:inline>
        </w:drawing>
      </w:r>
    </w:p>
    <w:p w14:paraId="4228B024" w14:textId="737C445F" w:rsidR="008411B6" w:rsidRDefault="008411B6" w:rsidP="00257267">
      <w:pPr>
        <w:spacing w:after="0"/>
      </w:pPr>
    </w:p>
    <w:p w14:paraId="0157D31F" w14:textId="77777777" w:rsidR="00583186" w:rsidRDefault="00583186" w:rsidP="00257267">
      <w:pPr>
        <w:spacing w:after="0"/>
      </w:pPr>
    </w:p>
    <w:p w14:paraId="73AFCA7A" w14:textId="0985BC50" w:rsidR="008411B6" w:rsidRDefault="00BC6C85" w:rsidP="00257267">
      <w:pPr>
        <w:spacing w:after="0"/>
      </w:pPr>
      <w:r>
        <w:rPr>
          <w:noProof/>
        </w:rPr>
        <w:lastRenderedPageBreak/>
        <w:drawing>
          <wp:inline distT="0" distB="0" distL="0" distR="0" wp14:anchorId="6A95ED1A" wp14:editId="14B5E673">
            <wp:extent cx="3829050" cy="497205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27"/>
                    <a:stretch>
                      <a:fillRect/>
                    </a:stretch>
                  </pic:blipFill>
                  <pic:spPr>
                    <a:xfrm>
                      <a:off x="0" y="0"/>
                      <a:ext cx="3829050" cy="4972050"/>
                    </a:xfrm>
                    <a:prstGeom prst="rect">
                      <a:avLst/>
                    </a:prstGeom>
                  </pic:spPr>
                </pic:pic>
              </a:graphicData>
            </a:graphic>
          </wp:inline>
        </w:drawing>
      </w:r>
    </w:p>
    <w:p w14:paraId="2AFF0CAF" w14:textId="15965F4F" w:rsidR="004F1B99" w:rsidRDefault="004F1B99" w:rsidP="00257267">
      <w:pPr>
        <w:spacing w:after="0"/>
      </w:pPr>
    </w:p>
    <w:p w14:paraId="7CE66288" w14:textId="2D5EE488" w:rsidR="00583186" w:rsidRDefault="00583186" w:rsidP="00257267">
      <w:pPr>
        <w:spacing w:after="0"/>
      </w:pPr>
    </w:p>
    <w:p w14:paraId="2C720941" w14:textId="2DD9BFE8" w:rsidR="00583186" w:rsidRDefault="00583186" w:rsidP="00257267">
      <w:pPr>
        <w:spacing w:after="0"/>
      </w:pPr>
    </w:p>
    <w:p w14:paraId="15A3F117" w14:textId="4D64AF9C" w:rsidR="00583186" w:rsidRDefault="00583186" w:rsidP="00257267">
      <w:pPr>
        <w:spacing w:after="0"/>
      </w:pPr>
    </w:p>
    <w:p w14:paraId="2AB1CC9D" w14:textId="02036DD1" w:rsidR="00583186" w:rsidRDefault="00583186" w:rsidP="00257267">
      <w:pPr>
        <w:spacing w:after="0"/>
      </w:pPr>
    </w:p>
    <w:p w14:paraId="5898A90A" w14:textId="7399D4BA" w:rsidR="00583186" w:rsidRDefault="00583186" w:rsidP="00257267">
      <w:pPr>
        <w:spacing w:after="0"/>
      </w:pPr>
    </w:p>
    <w:p w14:paraId="6F82CA38" w14:textId="0794C0DB" w:rsidR="00583186" w:rsidRDefault="00583186" w:rsidP="00257267">
      <w:pPr>
        <w:spacing w:after="0"/>
      </w:pPr>
    </w:p>
    <w:p w14:paraId="70B7446F" w14:textId="41C93CFA" w:rsidR="00583186" w:rsidRDefault="00583186" w:rsidP="00257267">
      <w:pPr>
        <w:spacing w:after="0"/>
      </w:pPr>
    </w:p>
    <w:p w14:paraId="603516F7" w14:textId="6FBEDAE4" w:rsidR="00583186" w:rsidRDefault="00583186" w:rsidP="00257267">
      <w:pPr>
        <w:spacing w:after="0"/>
      </w:pPr>
    </w:p>
    <w:p w14:paraId="07E062E1" w14:textId="463E0391" w:rsidR="00583186" w:rsidRDefault="00583186" w:rsidP="00257267">
      <w:pPr>
        <w:spacing w:after="0"/>
      </w:pPr>
    </w:p>
    <w:p w14:paraId="541BA37F" w14:textId="435C2677" w:rsidR="00583186" w:rsidRDefault="00583186" w:rsidP="00257267">
      <w:pPr>
        <w:spacing w:after="0"/>
      </w:pPr>
    </w:p>
    <w:p w14:paraId="413C6937" w14:textId="459D2F7B" w:rsidR="00583186" w:rsidRDefault="00583186" w:rsidP="00257267">
      <w:pPr>
        <w:spacing w:after="0"/>
      </w:pPr>
    </w:p>
    <w:p w14:paraId="1644FD43" w14:textId="0CE3CCEC" w:rsidR="00583186" w:rsidRDefault="00583186" w:rsidP="00583186">
      <w:pPr>
        <w:spacing w:after="0"/>
      </w:pPr>
      <w:r>
        <w:t xml:space="preserve">After your payment is processed you will be redirected to the payment success page.  This will give you the opportunity to </w:t>
      </w:r>
      <w:r w:rsidR="0026131B">
        <w:t>view/save a summary of your transaction.</w:t>
      </w:r>
    </w:p>
    <w:p w14:paraId="37C9B79C" w14:textId="5095B476" w:rsidR="00583186" w:rsidRDefault="00583186" w:rsidP="00257267">
      <w:pPr>
        <w:spacing w:after="0"/>
      </w:pPr>
    </w:p>
    <w:p w14:paraId="1A38F613" w14:textId="77777777" w:rsidR="00583186" w:rsidRDefault="00583186" w:rsidP="00257267">
      <w:pPr>
        <w:spacing w:after="0"/>
      </w:pPr>
    </w:p>
    <w:p w14:paraId="6FA75B41" w14:textId="721D786D" w:rsidR="004F1B99" w:rsidRDefault="00FF1B2A" w:rsidP="00257267">
      <w:pPr>
        <w:spacing w:after="0"/>
      </w:pPr>
      <w:r>
        <w:rPr>
          <w:noProof/>
        </w:rPr>
        <w:lastRenderedPageBreak/>
        <w:drawing>
          <wp:inline distT="0" distB="0" distL="0" distR="0" wp14:anchorId="28C0E686" wp14:editId="225A0278">
            <wp:extent cx="5943600" cy="19145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914525"/>
                    </a:xfrm>
                    <a:prstGeom prst="rect">
                      <a:avLst/>
                    </a:prstGeom>
                    <a:noFill/>
                    <a:ln>
                      <a:noFill/>
                    </a:ln>
                  </pic:spPr>
                </pic:pic>
              </a:graphicData>
            </a:graphic>
          </wp:inline>
        </w:drawing>
      </w:r>
    </w:p>
    <w:p w14:paraId="27936874" w14:textId="5D1AED80" w:rsidR="00541E46" w:rsidRDefault="00541E46" w:rsidP="00257267">
      <w:pPr>
        <w:spacing w:after="0"/>
      </w:pPr>
    </w:p>
    <w:p w14:paraId="6D162CA7" w14:textId="451B9685" w:rsidR="00541E46" w:rsidRDefault="0035522A" w:rsidP="00257267">
      <w:pPr>
        <w:spacing w:after="0"/>
      </w:pPr>
      <w:r>
        <w:t>You will also receive two emails confirming your online payment.  One will be from the online licensing system and the other will be from the payment processor.  Please save these emails for your records.</w:t>
      </w:r>
    </w:p>
    <w:p w14:paraId="4E6A4C13" w14:textId="5EF553FC" w:rsidR="0035522A" w:rsidRDefault="0035522A" w:rsidP="00257267">
      <w:pPr>
        <w:spacing w:after="0"/>
      </w:pPr>
    </w:p>
    <w:p w14:paraId="04A3D7A5" w14:textId="402AB00C" w:rsidR="0035522A" w:rsidRDefault="00845262" w:rsidP="00257267">
      <w:pPr>
        <w:spacing w:after="0"/>
      </w:pPr>
      <w:r>
        <w:rPr>
          <w:noProof/>
        </w:rPr>
        <w:drawing>
          <wp:inline distT="0" distB="0" distL="0" distR="0" wp14:anchorId="38641083" wp14:editId="68131C1F">
            <wp:extent cx="3039110" cy="695325"/>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9110" cy="695325"/>
                    </a:xfrm>
                    <a:prstGeom prst="rect">
                      <a:avLst/>
                    </a:prstGeom>
                    <a:noFill/>
                    <a:ln>
                      <a:noFill/>
                    </a:ln>
                  </pic:spPr>
                </pic:pic>
              </a:graphicData>
            </a:graphic>
          </wp:inline>
        </w:drawing>
      </w:r>
    </w:p>
    <w:p w14:paraId="5434B0CF" w14:textId="046FD051" w:rsidR="00C05158" w:rsidRDefault="00C05158" w:rsidP="00257267">
      <w:pPr>
        <w:spacing w:after="0"/>
      </w:pPr>
    </w:p>
    <w:p w14:paraId="5097621B" w14:textId="1D6D4FB6" w:rsidR="00C05158" w:rsidRDefault="00E1019D" w:rsidP="00257267">
      <w:pPr>
        <w:spacing w:after="0"/>
      </w:pPr>
      <w:r>
        <w:rPr>
          <w:noProof/>
        </w:rPr>
        <w:drawing>
          <wp:inline distT="0" distB="0" distL="0" distR="0" wp14:anchorId="0597C519" wp14:editId="2A71161B">
            <wp:extent cx="58483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8350" cy="1371600"/>
                    </a:xfrm>
                    <a:prstGeom prst="rect">
                      <a:avLst/>
                    </a:prstGeom>
                  </pic:spPr>
                </pic:pic>
              </a:graphicData>
            </a:graphic>
          </wp:inline>
        </w:drawing>
      </w:r>
    </w:p>
    <w:p w14:paraId="71436ABF" w14:textId="16CC28AF" w:rsidR="00541E46" w:rsidRDefault="00541E46" w:rsidP="00257267">
      <w:pPr>
        <w:spacing w:after="0"/>
      </w:pPr>
    </w:p>
    <w:p w14:paraId="31417F8B" w14:textId="709DFB5B" w:rsidR="004E48E7" w:rsidRDefault="004E48E7" w:rsidP="00257267">
      <w:pPr>
        <w:spacing w:after="0"/>
      </w:pPr>
      <w:r>
        <w:t xml:space="preserve">This completes the online portion of the renewal.  Your </w:t>
      </w:r>
      <w:r w:rsidR="00A66F74">
        <w:t>license should be updated within three business days of the transaction in most cases.  If you are under CE audit or have</w:t>
      </w:r>
      <w:r w:rsidR="00412C9D">
        <w:t xml:space="preserve"> outstanding fingerprints, the process may take longer.</w:t>
      </w:r>
    </w:p>
    <w:sectPr w:rsidR="004E4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entury Gothic"/>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67"/>
    <w:rsid w:val="00007011"/>
    <w:rsid w:val="00045B1C"/>
    <w:rsid w:val="00050449"/>
    <w:rsid w:val="0008012E"/>
    <w:rsid w:val="000A3542"/>
    <w:rsid w:val="000E117C"/>
    <w:rsid w:val="00141424"/>
    <w:rsid w:val="001B3394"/>
    <w:rsid w:val="001F088B"/>
    <w:rsid w:val="00230818"/>
    <w:rsid w:val="00236E42"/>
    <w:rsid w:val="00246504"/>
    <w:rsid w:val="00257267"/>
    <w:rsid w:val="0026131B"/>
    <w:rsid w:val="002676C9"/>
    <w:rsid w:val="00283F2A"/>
    <w:rsid w:val="002B3CA7"/>
    <w:rsid w:val="002B523A"/>
    <w:rsid w:val="002B7E6C"/>
    <w:rsid w:val="002D6E6A"/>
    <w:rsid w:val="00341D2E"/>
    <w:rsid w:val="00345FC3"/>
    <w:rsid w:val="00346BDA"/>
    <w:rsid w:val="00353F45"/>
    <w:rsid w:val="0035522A"/>
    <w:rsid w:val="003657A8"/>
    <w:rsid w:val="003A0B6D"/>
    <w:rsid w:val="003A652A"/>
    <w:rsid w:val="003C628A"/>
    <w:rsid w:val="003D5DE6"/>
    <w:rsid w:val="003E546B"/>
    <w:rsid w:val="003F22AC"/>
    <w:rsid w:val="0040287D"/>
    <w:rsid w:val="0040351E"/>
    <w:rsid w:val="00412C9D"/>
    <w:rsid w:val="00420C15"/>
    <w:rsid w:val="00462CC8"/>
    <w:rsid w:val="00463CAC"/>
    <w:rsid w:val="004717A3"/>
    <w:rsid w:val="0047468D"/>
    <w:rsid w:val="004A6802"/>
    <w:rsid w:val="004B76A7"/>
    <w:rsid w:val="004C2CE7"/>
    <w:rsid w:val="004D0362"/>
    <w:rsid w:val="004D73C8"/>
    <w:rsid w:val="004E48E7"/>
    <w:rsid w:val="004E5292"/>
    <w:rsid w:val="004F1B99"/>
    <w:rsid w:val="00510982"/>
    <w:rsid w:val="0052004A"/>
    <w:rsid w:val="00541E46"/>
    <w:rsid w:val="00566241"/>
    <w:rsid w:val="00576080"/>
    <w:rsid w:val="00582E3A"/>
    <w:rsid w:val="00583186"/>
    <w:rsid w:val="005927F0"/>
    <w:rsid w:val="005A28BF"/>
    <w:rsid w:val="005B0233"/>
    <w:rsid w:val="005B4FAF"/>
    <w:rsid w:val="005D3F35"/>
    <w:rsid w:val="006934AF"/>
    <w:rsid w:val="006B165E"/>
    <w:rsid w:val="006E03EC"/>
    <w:rsid w:val="006F0968"/>
    <w:rsid w:val="006F1D71"/>
    <w:rsid w:val="006F3D76"/>
    <w:rsid w:val="00711F4B"/>
    <w:rsid w:val="00713DF5"/>
    <w:rsid w:val="00715279"/>
    <w:rsid w:val="00716842"/>
    <w:rsid w:val="00774F6F"/>
    <w:rsid w:val="00780E07"/>
    <w:rsid w:val="0079552B"/>
    <w:rsid w:val="007D4AEC"/>
    <w:rsid w:val="007E694D"/>
    <w:rsid w:val="007E7956"/>
    <w:rsid w:val="007F76D2"/>
    <w:rsid w:val="00803D8D"/>
    <w:rsid w:val="008411B6"/>
    <w:rsid w:val="00844247"/>
    <w:rsid w:val="00844D77"/>
    <w:rsid w:val="00845262"/>
    <w:rsid w:val="008504DD"/>
    <w:rsid w:val="008828F9"/>
    <w:rsid w:val="00895C50"/>
    <w:rsid w:val="00896D2E"/>
    <w:rsid w:val="008A6ACE"/>
    <w:rsid w:val="008B2BD1"/>
    <w:rsid w:val="008C05D1"/>
    <w:rsid w:val="00906A48"/>
    <w:rsid w:val="00925955"/>
    <w:rsid w:val="00952D95"/>
    <w:rsid w:val="009E4C64"/>
    <w:rsid w:val="00A16EC7"/>
    <w:rsid w:val="00A25C1C"/>
    <w:rsid w:val="00A30A15"/>
    <w:rsid w:val="00A45921"/>
    <w:rsid w:val="00A6041E"/>
    <w:rsid w:val="00A612FE"/>
    <w:rsid w:val="00A66F74"/>
    <w:rsid w:val="00AA58C1"/>
    <w:rsid w:val="00AD3147"/>
    <w:rsid w:val="00AD5270"/>
    <w:rsid w:val="00AF2892"/>
    <w:rsid w:val="00B01593"/>
    <w:rsid w:val="00B07671"/>
    <w:rsid w:val="00B15CC9"/>
    <w:rsid w:val="00B21406"/>
    <w:rsid w:val="00B75BD5"/>
    <w:rsid w:val="00B82E79"/>
    <w:rsid w:val="00B84047"/>
    <w:rsid w:val="00B92326"/>
    <w:rsid w:val="00BB3301"/>
    <w:rsid w:val="00BC6C85"/>
    <w:rsid w:val="00BF1015"/>
    <w:rsid w:val="00C05158"/>
    <w:rsid w:val="00C46122"/>
    <w:rsid w:val="00C71D58"/>
    <w:rsid w:val="00C776AC"/>
    <w:rsid w:val="00CC21CB"/>
    <w:rsid w:val="00CC5BAC"/>
    <w:rsid w:val="00D310DC"/>
    <w:rsid w:val="00D82CB6"/>
    <w:rsid w:val="00DC7FD8"/>
    <w:rsid w:val="00E05B14"/>
    <w:rsid w:val="00E1019D"/>
    <w:rsid w:val="00E1417A"/>
    <w:rsid w:val="00E22BAA"/>
    <w:rsid w:val="00E71748"/>
    <w:rsid w:val="00E765D9"/>
    <w:rsid w:val="00EE6A46"/>
    <w:rsid w:val="00F21EC9"/>
    <w:rsid w:val="00F33E86"/>
    <w:rsid w:val="00F34BAC"/>
    <w:rsid w:val="00F371ED"/>
    <w:rsid w:val="00F521CE"/>
    <w:rsid w:val="00F66039"/>
    <w:rsid w:val="00F71518"/>
    <w:rsid w:val="00F876D1"/>
    <w:rsid w:val="00FA303C"/>
    <w:rsid w:val="00FC285A"/>
    <w:rsid w:val="00FC32D9"/>
    <w:rsid w:val="00FF0D55"/>
    <w:rsid w:val="00FF14D6"/>
    <w:rsid w:val="00FF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475F"/>
  <w15:chartTrackingRefBased/>
  <w15:docId w15:val="{699103FE-CB62-440B-AE2A-CC97188F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52B"/>
    <w:rPr>
      <w:color w:val="0563C1" w:themeColor="hyperlink"/>
      <w:u w:val="single"/>
    </w:rPr>
  </w:style>
  <w:style w:type="character" w:styleId="UnresolvedMention">
    <w:name w:val="Unresolved Mention"/>
    <w:basedOn w:val="DefaultParagraphFont"/>
    <w:uiPriority w:val="99"/>
    <w:semiHidden/>
    <w:unhideWhenUsed/>
    <w:rsid w:val="007955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hyperlink" Target="https://vo.licensing.hpc.texas.gov/datamart/login.do"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1181</TotalTime>
  <Pages>13</Pages>
  <Words>644</Words>
  <Characters>3676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3</cp:revision>
  <dcterms:created xsi:type="dcterms:W3CDTF">2022-03-17T18:59:00Z</dcterms:created>
  <dcterms:modified xsi:type="dcterms:W3CDTF">2022-03-18T14:38:00Z</dcterms:modified>
</cp:coreProperties>
</file>