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7F261" w14:textId="6D3C0D4D" w:rsidR="00007011" w:rsidRDefault="00A14D5D" w:rsidP="00D22237">
      <w:pPr>
        <w:spacing w:after="0"/>
        <w:jc w:val="center"/>
        <w:rPr>
          <w:b/>
          <w:bCs/>
          <w:sz w:val="28"/>
          <w:szCs w:val="28"/>
        </w:rPr>
      </w:pPr>
      <w:r w:rsidRPr="5DB8D88A">
        <w:rPr>
          <w:b/>
          <w:bCs/>
          <w:sz w:val="28"/>
          <w:szCs w:val="28"/>
        </w:rPr>
        <w:t xml:space="preserve">How To </w:t>
      </w:r>
      <w:r w:rsidR="0B327487" w:rsidRPr="5DB8D88A">
        <w:rPr>
          <w:b/>
          <w:bCs/>
          <w:sz w:val="28"/>
          <w:szCs w:val="28"/>
        </w:rPr>
        <w:t xml:space="preserve">Apply </w:t>
      </w:r>
      <w:r w:rsidR="00DB7275">
        <w:rPr>
          <w:b/>
          <w:bCs/>
          <w:sz w:val="28"/>
          <w:szCs w:val="28"/>
        </w:rPr>
        <w:t xml:space="preserve">To Add Doctorate Info To </w:t>
      </w:r>
      <w:r w:rsidR="00255FDC">
        <w:rPr>
          <w:b/>
          <w:bCs/>
          <w:sz w:val="28"/>
          <w:szCs w:val="28"/>
        </w:rPr>
        <w:t>License</w:t>
      </w:r>
      <w:r w:rsidR="00903853">
        <w:rPr>
          <w:b/>
          <w:bCs/>
          <w:sz w:val="28"/>
          <w:szCs w:val="28"/>
        </w:rPr>
        <w:t xml:space="preserve"> </w:t>
      </w:r>
    </w:p>
    <w:p w14:paraId="5B0E8123" w14:textId="77777777" w:rsidR="00250898" w:rsidRPr="00D22237" w:rsidRDefault="00250898" w:rsidP="00D22237">
      <w:pPr>
        <w:spacing w:after="0"/>
        <w:jc w:val="center"/>
        <w:rPr>
          <w:b/>
          <w:bCs/>
          <w:sz w:val="28"/>
          <w:szCs w:val="28"/>
        </w:rPr>
      </w:pPr>
    </w:p>
    <w:p w14:paraId="5C64AA72" w14:textId="7C3B75F6" w:rsidR="006F1F07" w:rsidRDefault="006E04F3" w:rsidP="00A14D5D">
      <w:pPr>
        <w:spacing w:after="0"/>
      </w:pPr>
      <w:r w:rsidRPr="5DB8D88A">
        <w:rPr>
          <w:b/>
          <w:bCs/>
        </w:rPr>
        <w:t>IMPORTANT</w:t>
      </w:r>
      <w:r>
        <w:t xml:space="preserve">: </w:t>
      </w:r>
      <w:r w:rsidR="0021051A">
        <w:t>This feature is only available for holders of LPC, MFT, and Social Worker licenses.  Additionally, only a doctoral degree that is acceptable for licensure grants eligibility in this process.</w:t>
      </w:r>
    </w:p>
    <w:p w14:paraId="6DA574DC" w14:textId="7F810A5D" w:rsidR="00553365" w:rsidRDefault="00553365" w:rsidP="00A14D5D">
      <w:pPr>
        <w:spacing w:after="0"/>
      </w:pPr>
    </w:p>
    <w:p w14:paraId="1477881A" w14:textId="6B600E99" w:rsidR="00553365" w:rsidRDefault="6185D347" w:rsidP="00553365">
      <w:pPr>
        <w:pStyle w:val="ListParagraph"/>
        <w:numPr>
          <w:ilvl w:val="0"/>
          <w:numId w:val="2"/>
        </w:numPr>
        <w:spacing w:after="0"/>
      </w:pPr>
      <w:r>
        <w:t xml:space="preserve">Log into your online licensing system account.  </w:t>
      </w:r>
      <w:r w:rsidR="00255FDC">
        <w:t xml:space="preserve">The online licensing system link is found </w:t>
      </w:r>
      <w:hyperlink r:id="rId8">
        <w:r w:rsidR="00255FDC" w:rsidRPr="753845F2">
          <w:rPr>
            <w:rStyle w:val="Hyperlink"/>
          </w:rPr>
          <w:t>here</w:t>
        </w:r>
      </w:hyperlink>
      <w:r w:rsidR="00255FDC">
        <w:t xml:space="preserve">.  </w:t>
      </w:r>
      <w:r>
        <w:t xml:space="preserve">If you do not yet have an account, you will need to create one.  A guide on how to create a new account can be found </w:t>
      </w:r>
      <w:r w:rsidR="00255FDC">
        <w:t>at the top of this webpage</w:t>
      </w:r>
      <w:r>
        <w:t>.</w:t>
      </w:r>
    </w:p>
    <w:p w14:paraId="5429D9A0" w14:textId="1DDCDBF0" w:rsidR="00A14D5D" w:rsidRDefault="6185D347" w:rsidP="5DB8D88A">
      <w:pPr>
        <w:spacing w:after="0"/>
      </w:pPr>
      <w:r>
        <w:rPr>
          <w:noProof/>
        </w:rPr>
        <w:drawing>
          <wp:inline distT="0" distB="0" distL="0" distR="0" wp14:anchorId="772ABB52" wp14:editId="5DB8D88A">
            <wp:extent cx="5943600" cy="2819400"/>
            <wp:effectExtent l="0" t="0" r="0" b="0"/>
            <wp:docPr id="2116315014" name="Picture 211631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2819400"/>
                    </a:xfrm>
                    <a:prstGeom prst="rect">
                      <a:avLst/>
                    </a:prstGeom>
                  </pic:spPr>
                </pic:pic>
              </a:graphicData>
            </a:graphic>
          </wp:inline>
        </w:drawing>
      </w:r>
    </w:p>
    <w:p w14:paraId="3CEE4AAC" w14:textId="77777777" w:rsidR="006D41F8" w:rsidRDefault="006D41F8" w:rsidP="5DB8D88A">
      <w:pPr>
        <w:spacing w:after="0"/>
      </w:pPr>
    </w:p>
    <w:p w14:paraId="73067EAB" w14:textId="71EC8A5D" w:rsidR="00F0424E" w:rsidRDefault="00BA5696" w:rsidP="00BA5696">
      <w:pPr>
        <w:pStyle w:val="ListParagraph"/>
        <w:numPr>
          <w:ilvl w:val="0"/>
          <w:numId w:val="2"/>
        </w:numPr>
        <w:spacing w:after="0"/>
      </w:pPr>
      <w:r>
        <w:t xml:space="preserve">Select “Texas Behavioral Health Executive Council” from the first drop-down then choose </w:t>
      </w:r>
      <w:r w:rsidR="006D41F8">
        <w:t>“</w:t>
      </w:r>
      <w:r w:rsidR="0092197F">
        <w:t>Add Doctoral Degree</w:t>
      </w:r>
      <w:r w:rsidR="00B232DF">
        <w:t>”</w:t>
      </w:r>
      <w:r w:rsidR="00B320EE">
        <w:t xml:space="preserve"> then click “Select”</w:t>
      </w:r>
      <w:r w:rsidR="004C53A6">
        <w:t>.</w:t>
      </w:r>
    </w:p>
    <w:p w14:paraId="0372FA99" w14:textId="362C22C0" w:rsidR="00DE5523" w:rsidRDefault="0092197F" w:rsidP="5DB8D88A">
      <w:pPr>
        <w:spacing w:after="0"/>
      </w:pPr>
      <w:r>
        <w:rPr>
          <w:noProof/>
        </w:rPr>
        <w:drawing>
          <wp:inline distT="0" distB="0" distL="0" distR="0" wp14:anchorId="26C62A73" wp14:editId="016C635A">
            <wp:extent cx="5943600" cy="2390775"/>
            <wp:effectExtent l="0" t="0" r="0" b="9525"/>
            <wp:docPr id="1815381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390775"/>
                    </a:xfrm>
                    <a:prstGeom prst="rect">
                      <a:avLst/>
                    </a:prstGeom>
                    <a:noFill/>
                    <a:ln>
                      <a:noFill/>
                    </a:ln>
                  </pic:spPr>
                </pic:pic>
              </a:graphicData>
            </a:graphic>
          </wp:inline>
        </w:drawing>
      </w:r>
    </w:p>
    <w:p w14:paraId="42FC5BC2" w14:textId="4EB0B6AA" w:rsidR="00E83833" w:rsidRDefault="00E83833" w:rsidP="00A14D5D">
      <w:pPr>
        <w:spacing w:after="0"/>
      </w:pPr>
    </w:p>
    <w:p w14:paraId="6C5C87B3" w14:textId="04FAFA78" w:rsidR="00AB1CFB" w:rsidRDefault="00AB1CFB">
      <w:r>
        <w:br w:type="page"/>
      </w:r>
    </w:p>
    <w:p w14:paraId="2B678352" w14:textId="215257BE" w:rsidR="00C35E16" w:rsidRDefault="00A76FF9" w:rsidP="00AB1CFB">
      <w:pPr>
        <w:pStyle w:val="ListParagraph"/>
        <w:numPr>
          <w:ilvl w:val="0"/>
          <w:numId w:val="2"/>
        </w:numPr>
        <w:spacing w:after="0"/>
      </w:pPr>
      <w:r>
        <w:lastRenderedPageBreak/>
        <w:t>Read the introduction and click “Next”.</w:t>
      </w:r>
    </w:p>
    <w:p w14:paraId="4B7A653A" w14:textId="2026A7FA" w:rsidR="00A76FF9" w:rsidRDefault="00A76FF9" w:rsidP="00A76FF9">
      <w:pPr>
        <w:spacing w:after="0"/>
      </w:pPr>
    </w:p>
    <w:p w14:paraId="0606E2B6" w14:textId="77EF4D41" w:rsidR="00A76FF9" w:rsidRDefault="00D820B3" w:rsidP="5DB8D88A">
      <w:pPr>
        <w:spacing w:after="0"/>
      </w:pPr>
      <w:r>
        <w:rPr>
          <w:noProof/>
        </w:rPr>
        <w:drawing>
          <wp:inline distT="0" distB="0" distL="0" distR="0" wp14:anchorId="4725BD76" wp14:editId="0CB78829">
            <wp:extent cx="5943600" cy="1419225"/>
            <wp:effectExtent l="0" t="0" r="0" b="9525"/>
            <wp:docPr id="1763848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419225"/>
                    </a:xfrm>
                    <a:prstGeom prst="rect">
                      <a:avLst/>
                    </a:prstGeom>
                    <a:noFill/>
                    <a:ln>
                      <a:noFill/>
                    </a:ln>
                  </pic:spPr>
                </pic:pic>
              </a:graphicData>
            </a:graphic>
          </wp:inline>
        </w:drawing>
      </w:r>
    </w:p>
    <w:p w14:paraId="245DFCB7" w14:textId="44B4CE6C" w:rsidR="004615AD" w:rsidRDefault="004615AD" w:rsidP="00A14D5D">
      <w:pPr>
        <w:spacing w:after="0"/>
      </w:pPr>
    </w:p>
    <w:p w14:paraId="675FEC2F" w14:textId="1D5FF167" w:rsidR="004615AD" w:rsidRDefault="00C67EC5" w:rsidP="00A76FF9">
      <w:pPr>
        <w:pStyle w:val="ListParagraph"/>
        <w:numPr>
          <w:ilvl w:val="0"/>
          <w:numId w:val="2"/>
        </w:numPr>
        <w:spacing w:after="0"/>
      </w:pPr>
      <w:r>
        <w:t xml:space="preserve">Answer the </w:t>
      </w:r>
      <w:r w:rsidR="00291CB5">
        <w:t>function questions</w:t>
      </w:r>
      <w:r w:rsidR="67C1CD52">
        <w:t xml:space="preserve"> then click “Next”</w:t>
      </w:r>
      <w:r w:rsidR="00291CB5">
        <w:t xml:space="preserve">.  These answers help the system verify that you are using the correct </w:t>
      </w:r>
      <w:r w:rsidR="00364418">
        <w:t xml:space="preserve">online application.  </w:t>
      </w:r>
    </w:p>
    <w:p w14:paraId="76E28AB4" w14:textId="51E75541" w:rsidR="00C67EC5" w:rsidRDefault="00C67EC5" w:rsidP="00C67EC5">
      <w:pPr>
        <w:spacing w:after="0"/>
      </w:pPr>
    </w:p>
    <w:p w14:paraId="32BE8617" w14:textId="5F67050B" w:rsidR="00C67EC5" w:rsidRDefault="0063015A" w:rsidP="5DB8D88A">
      <w:pPr>
        <w:spacing w:after="0"/>
      </w:pPr>
      <w:r>
        <w:rPr>
          <w:noProof/>
        </w:rPr>
        <w:drawing>
          <wp:inline distT="0" distB="0" distL="0" distR="0" wp14:anchorId="66C7F773" wp14:editId="0C13671A">
            <wp:extent cx="5934075" cy="1419225"/>
            <wp:effectExtent l="0" t="0" r="9525" b="9525"/>
            <wp:docPr id="246622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1419225"/>
                    </a:xfrm>
                    <a:prstGeom prst="rect">
                      <a:avLst/>
                    </a:prstGeom>
                    <a:noFill/>
                    <a:ln>
                      <a:noFill/>
                    </a:ln>
                  </pic:spPr>
                </pic:pic>
              </a:graphicData>
            </a:graphic>
          </wp:inline>
        </w:drawing>
      </w:r>
    </w:p>
    <w:p w14:paraId="773E3477" w14:textId="286FA833" w:rsidR="00A76FF9" w:rsidRDefault="00A76FF9" w:rsidP="00A14D5D">
      <w:pPr>
        <w:spacing w:after="0"/>
      </w:pPr>
    </w:p>
    <w:p w14:paraId="2BEF419D" w14:textId="45206078" w:rsidR="005F5807" w:rsidRDefault="273CEA0B" w:rsidP="005F5807">
      <w:pPr>
        <w:pStyle w:val="ListParagraph"/>
        <w:spacing w:after="0"/>
      </w:pPr>
      <w:r>
        <w:t>A</w:t>
      </w:r>
      <w:r w:rsidR="35012A00">
        <w:t>n a</w:t>
      </w:r>
      <w:r w:rsidR="005F5807">
        <w:t>nswer</w:t>
      </w:r>
      <w:r w:rsidR="1C9186A1">
        <w:t xml:space="preserve"> that</w:t>
      </w:r>
      <w:r w:rsidR="005F5807">
        <w:t xml:space="preserve"> indicate</w:t>
      </w:r>
      <w:r w:rsidR="19AEEF34">
        <w:t>s</w:t>
      </w:r>
      <w:r w:rsidR="005F5807">
        <w:t xml:space="preserve"> a different application type will prompt an error message.</w:t>
      </w:r>
    </w:p>
    <w:p w14:paraId="5E9486D0" w14:textId="6E3B0A76" w:rsidR="00A76FF9" w:rsidRDefault="00A76FF9" w:rsidP="00A14D5D">
      <w:pPr>
        <w:spacing w:after="0"/>
      </w:pPr>
    </w:p>
    <w:p w14:paraId="6A0D44DB" w14:textId="5D341612" w:rsidR="005F5807" w:rsidRDefault="005F5807" w:rsidP="00A14D5D">
      <w:pPr>
        <w:spacing w:after="0"/>
      </w:pPr>
      <w:r>
        <w:rPr>
          <w:noProof/>
        </w:rPr>
        <w:drawing>
          <wp:inline distT="0" distB="0" distL="0" distR="0" wp14:anchorId="551748D8" wp14:editId="7324E3A3">
            <wp:extent cx="5943600" cy="4108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3">
                      <a:extLst>
                        <a:ext uri="{28A0092B-C50C-407E-A947-70E740481C1C}">
                          <a14:useLocalDpi xmlns:a14="http://schemas.microsoft.com/office/drawing/2010/main" val="0"/>
                        </a:ext>
                      </a:extLst>
                    </a:blip>
                    <a:stretch>
                      <a:fillRect/>
                    </a:stretch>
                  </pic:blipFill>
                  <pic:spPr>
                    <a:xfrm>
                      <a:off x="0" y="0"/>
                      <a:ext cx="5943600" cy="410845"/>
                    </a:xfrm>
                    <a:prstGeom prst="rect">
                      <a:avLst/>
                    </a:prstGeom>
                  </pic:spPr>
                </pic:pic>
              </a:graphicData>
            </a:graphic>
          </wp:inline>
        </w:drawing>
      </w:r>
    </w:p>
    <w:p w14:paraId="691DBDE1" w14:textId="479DF19D" w:rsidR="005F5807" w:rsidRDefault="005F5807" w:rsidP="00A14D5D">
      <w:pPr>
        <w:spacing w:after="0"/>
      </w:pPr>
    </w:p>
    <w:p w14:paraId="114AF2AC" w14:textId="7BB5C894" w:rsidR="00946C69" w:rsidRDefault="00006A21" w:rsidP="00946C69">
      <w:pPr>
        <w:pStyle w:val="ListParagraph"/>
        <w:numPr>
          <w:ilvl w:val="0"/>
          <w:numId w:val="2"/>
        </w:numPr>
        <w:spacing w:after="0"/>
      </w:pPr>
      <w:r>
        <w:t>Enter</w:t>
      </w:r>
      <w:r w:rsidR="005B6597">
        <w:t xml:space="preserve">/Update your </w:t>
      </w:r>
      <w:r w:rsidR="00D60413">
        <w:t>personal details then click “Next”.</w:t>
      </w:r>
    </w:p>
    <w:p w14:paraId="2AB2B7E3" w14:textId="47F79E6E" w:rsidR="00D60413" w:rsidRDefault="00D60413" w:rsidP="00D60413">
      <w:pPr>
        <w:spacing w:after="0"/>
      </w:pPr>
    </w:p>
    <w:p w14:paraId="2BA98395" w14:textId="48C3D7FE" w:rsidR="00D60413" w:rsidRDefault="008302AA" w:rsidP="00D60413">
      <w:pPr>
        <w:spacing w:after="0"/>
      </w:pPr>
      <w:r>
        <w:rPr>
          <w:noProof/>
        </w:rPr>
        <w:drawing>
          <wp:inline distT="0" distB="0" distL="0" distR="0" wp14:anchorId="24AC4EE8" wp14:editId="37DA322E">
            <wp:extent cx="5943600" cy="2305050"/>
            <wp:effectExtent l="0" t="0" r="0" b="0"/>
            <wp:docPr id="3784405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305050"/>
                    </a:xfrm>
                    <a:prstGeom prst="rect">
                      <a:avLst/>
                    </a:prstGeom>
                    <a:noFill/>
                    <a:ln>
                      <a:noFill/>
                    </a:ln>
                  </pic:spPr>
                </pic:pic>
              </a:graphicData>
            </a:graphic>
          </wp:inline>
        </w:drawing>
      </w:r>
    </w:p>
    <w:p w14:paraId="169D4732" w14:textId="2AC10003" w:rsidR="00310907" w:rsidRDefault="00310907" w:rsidP="00006A21">
      <w:pPr>
        <w:spacing w:after="0"/>
      </w:pPr>
    </w:p>
    <w:p w14:paraId="38E4F6E7" w14:textId="672A8D4C" w:rsidR="1F2A9C22" w:rsidRDefault="1F2A9C22" w:rsidP="5DB8D88A">
      <w:pPr>
        <w:spacing w:after="0"/>
      </w:pPr>
    </w:p>
    <w:p w14:paraId="2CA09205" w14:textId="0ABD10C2" w:rsidR="5DB8D88A" w:rsidRDefault="5DB8D88A" w:rsidP="5DB8D88A">
      <w:pPr>
        <w:spacing w:after="0"/>
      </w:pPr>
    </w:p>
    <w:p w14:paraId="7BFF5265" w14:textId="0D08DB5D" w:rsidR="00523460" w:rsidRPr="00523460" w:rsidRDefault="00523460" w:rsidP="5DB8D88A">
      <w:pPr>
        <w:pStyle w:val="ListParagraph"/>
        <w:numPr>
          <w:ilvl w:val="0"/>
          <w:numId w:val="2"/>
        </w:numPr>
        <w:spacing w:after="0"/>
        <w:rPr>
          <w:rFonts w:eastAsiaTheme="minorEastAsia"/>
        </w:rPr>
      </w:pPr>
      <w:r>
        <w:t>Enter your contact information then click “Next”.</w:t>
      </w:r>
    </w:p>
    <w:p w14:paraId="27D43D34" w14:textId="5A00E3C7" w:rsidR="00523460" w:rsidRDefault="004B42F1" w:rsidP="00523460">
      <w:pPr>
        <w:spacing w:after="0"/>
        <w:rPr>
          <w:rFonts w:eastAsiaTheme="minorEastAsia"/>
        </w:rPr>
      </w:pPr>
      <w:r>
        <w:rPr>
          <w:rFonts w:eastAsiaTheme="minorEastAsia"/>
          <w:noProof/>
        </w:rPr>
        <w:drawing>
          <wp:inline distT="0" distB="0" distL="0" distR="0" wp14:anchorId="706B20DD" wp14:editId="21EB469E">
            <wp:extent cx="5943600" cy="5514975"/>
            <wp:effectExtent l="0" t="0" r="0" b="9525"/>
            <wp:docPr id="7672499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514975"/>
                    </a:xfrm>
                    <a:prstGeom prst="rect">
                      <a:avLst/>
                    </a:prstGeom>
                    <a:noFill/>
                    <a:ln>
                      <a:noFill/>
                    </a:ln>
                  </pic:spPr>
                </pic:pic>
              </a:graphicData>
            </a:graphic>
          </wp:inline>
        </w:drawing>
      </w:r>
    </w:p>
    <w:p w14:paraId="03566157" w14:textId="77777777" w:rsidR="00523460" w:rsidRPr="00523460" w:rsidRDefault="00523460" w:rsidP="00523460">
      <w:pPr>
        <w:spacing w:after="0"/>
        <w:rPr>
          <w:rFonts w:eastAsiaTheme="minorEastAsia"/>
        </w:rPr>
      </w:pPr>
    </w:p>
    <w:p w14:paraId="1848A82C" w14:textId="77777777" w:rsidR="00700010" w:rsidRDefault="00700010" w:rsidP="5DB8D88A">
      <w:pPr>
        <w:spacing w:after="0"/>
      </w:pPr>
    </w:p>
    <w:p w14:paraId="7849F7C8" w14:textId="52EA28ED" w:rsidR="3CC9D14D" w:rsidRPr="00677161" w:rsidRDefault="3CC9D14D" w:rsidP="5DB8D88A">
      <w:pPr>
        <w:pStyle w:val="ListParagraph"/>
        <w:numPr>
          <w:ilvl w:val="0"/>
          <w:numId w:val="2"/>
        </w:numPr>
        <w:spacing w:after="0"/>
        <w:rPr>
          <w:rFonts w:eastAsiaTheme="minorEastAsia"/>
        </w:rPr>
      </w:pPr>
      <w:r>
        <w:t xml:space="preserve">Review your information and correct any errors. Once it is complete, click “Submit”.  This will save the application and take you to the </w:t>
      </w:r>
      <w:r w:rsidR="11976509">
        <w:t>affirmation page</w:t>
      </w:r>
      <w:r>
        <w:t>.</w:t>
      </w:r>
    </w:p>
    <w:p w14:paraId="7C30F811" w14:textId="44194922" w:rsidR="00677161" w:rsidRPr="004D2271" w:rsidRDefault="004D2271" w:rsidP="004D2271">
      <w:pPr>
        <w:spacing w:after="0"/>
        <w:rPr>
          <w:rFonts w:eastAsiaTheme="minorEastAsia"/>
        </w:rPr>
      </w:pPr>
      <w:r>
        <w:rPr>
          <w:rFonts w:eastAsiaTheme="minorEastAsia"/>
          <w:noProof/>
        </w:rPr>
        <w:lastRenderedPageBreak/>
        <w:drawing>
          <wp:inline distT="0" distB="0" distL="0" distR="0" wp14:anchorId="020B56A1" wp14:editId="772AE828">
            <wp:extent cx="5943600" cy="4591050"/>
            <wp:effectExtent l="0" t="0" r="0" b="0"/>
            <wp:docPr id="4311555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591050"/>
                    </a:xfrm>
                    <a:prstGeom prst="rect">
                      <a:avLst/>
                    </a:prstGeom>
                    <a:noFill/>
                    <a:ln>
                      <a:noFill/>
                    </a:ln>
                  </pic:spPr>
                </pic:pic>
              </a:graphicData>
            </a:graphic>
          </wp:inline>
        </w:drawing>
      </w:r>
    </w:p>
    <w:p w14:paraId="65D90492" w14:textId="191767E8" w:rsidR="3CC9D14D" w:rsidRDefault="3CC9D14D" w:rsidP="5DB8D88A">
      <w:pPr>
        <w:spacing w:after="0"/>
      </w:pPr>
    </w:p>
    <w:p w14:paraId="71A3F26D" w14:textId="77777777" w:rsidR="00700010" w:rsidRDefault="00700010" w:rsidP="5DB8D88A">
      <w:pPr>
        <w:spacing w:after="0"/>
      </w:pPr>
    </w:p>
    <w:p w14:paraId="41B2B793" w14:textId="5A332680" w:rsidR="57794194" w:rsidRDefault="57794194" w:rsidP="5DB8D88A">
      <w:pPr>
        <w:pStyle w:val="ListParagraph"/>
        <w:numPr>
          <w:ilvl w:val="0"/>
          <w:numId w:val="2"/>
        </w:numPr>
        <w:spacing w:after="0"/>
        <w:rPr>
          <w:rFonts w:eastAsiaTheme="minorEastAsia"/>
        </w:rPr>
      </w:pPr>
      <w:r>
        <w:t xml:space="preserve">Select “Yes” to agree to the affirmation and click </w:t>
      </w:r>
      <w:r w:rsidR="393EB304">
        <w:t>“</w:t>
      </w:r>
      <w:r w:rsidR="00845817">
        <w:t>Submit</w:t>
      </w:r>
      <w:r w:rsidR="393EB304">
        <w:t>”.</w:t>
      </w:r>
    </w:p>
    <w:p w14:paraId="38BED185" w14:textId="0D37CABF" w:rsidR="393EB304" w:rsidRDefault="0076561D" w:rsidP="5DB8D88A">
      <w:pPr>
        <w:spacing w:after="0"/>
      </w:pPr>
      <w:r>
        <w:rPr>
          <w:noProof/>
        </w:rPr>
        <w:drawing>
          <wp:inline distT="0" distB="0" distL="0" distR="0" wp14:anchorId="25391B1B" wp14:editId="40EE336E">
            <wp:extent cx="5934075" cy="1638300"/>
            <wp:effectExtent l="0" t="0" r="9525" b="0"/>
            <wp:docPr id="10895527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1638300"/>
                    </a:xfrm>
                    <a:prstGeom prst="rect">
                      <a:avLst/>
                    </a:prstGeom>
                    <a:noFill/>
                    <a:ln>
                      <a:noFill/>
                    </a:ln>
                  </pic:spPr>
                </pic:pic>
              </a:graphicData>
            </a:graphic>
          </wp:inline>
        </w:drawing>
      </w:r>
    </w:p>
    <w:p w14:paraId="389E4880" w14:textId="77777777" w:rsidR="00DA6E2D" w:rsidRDefault="00DA6E2D" w:rsidP="5DB8D88A">
      <w:pPr>
        <w:spacing w:after="0"/>
      </w:pPr>
    </w:p>
    <w:p w14:paraId="22CA4B2C" w14:textId="2B501A16" w:rsidR="00700010" w:rsidRDefault="009F7D77" w:rsidP="5DB8D88A">
      <w:pPr>
        <w:spacing w:after="0"/>
      </w:pPr>
      <w:r>
        <w:t xml:space="preserve">You will receive a confirmation email with a .pdf application summary attached.  </w:t>
      </w:r>
    </w:p>
    <w:p w14:paraId="2427E775" w14:textId="77777777" w:rsidR="002A7C11" w:rsidRDefault="002A7C11" w:rsidP="5DB8D88A">
      <w:pPr>
        <w:spacing w:after="0"/>
      </w:pPr>
    </w:p>
    <w:p w14:paraId="3A32B248" w14:textId="238C6FB2" w:rsidR="009F7D77" w:rsidRDefault="009F7D77" w:rsidP="5DB8D88A">
      <w:pPr>
        <w:spacing w:after="0"/>
      </w:pPr>
      <w:r>
        <w:rPr>
          <w:noProof/>
        </w:rPr>
        <w:drawing>
          <wp:inline distT="0" distB="0" distL="0" distR="0" wp14:anchorId="4C9C93AD" wp14:editId="7249F5E6">
            <wp:extent cx="3057525" cy="6953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7525" cy="695325"/>
                    </a:xfrm>
                    <a:prstGeom prst="rect">
                      <a:avLst/>
                    </a:prstGeom>
                    <a:noFill/>
                    <a:ln>
                      <a:noFill/>
                    </a:ln>
                  </pic:spPr>
                </pic:pic>
              </a:graphicData>
            </a:graphic>
          </wp:inline>
        </w:drawing>
      </w:r>
    </w:p>
    <w:p w14:paraId="5DA5D694" w14:textId="555CF89F" w:rsidR="009F7D77" w:rsidRDefault="009F7D77" w:rsidP="5DB8D88A">
      <w:pPr>
        <w:spacing w:after="0"/>
      </w:pPr>
    </w:p>
    <w:p w14:paraId="23F49B2D" w14:textId="77777777" w:rsidR="002A7C11" w:rsidRDefault="002A7C11" w:rsidP="5DB8D88A">
      <w:pPr>
        <w:spacing w:after="0"/>
      </w:pPr>
    </w:p>
    <w:p w14:paraId="5FED24B2" w14:textId="6F563228" w:rsidR="0037114E" w:rsidRPr="00845817" w:rsidRDefault="595F5ECE" w:rsidP="0037114E">
      <w:pPr>
        <w:pStyle w:val="ListParagraph"/>
        <w:numPr>
          <w:ilvl w:val="0"/>
          <w:numId w:val="2"/>
        </w:numPr>
        <w:spacing w:after="0"/>
        <w:rPr>
          <w:rFonts w:eastAsiaTheme="minorEastAsia"/>
        </w:rPr>
      </w:pPr>
      <w:r>
        <w:t>Click on “Pay Now” to</w:t>
      </w:r>
      <w:r w:rsidR="00700010">
        <w:t xml:space="preserve"> begin the payment process</w:t>
      </w:r>
      <w:r>
        <w:t>.  If you fail to pay the fee the application will sit in limbo for 30 days and then be deleted.</w:t>
      </w:r>
      <w:r w:rsidR="00700010">
        <w:t xml:space="preserve">  </w:t>
      </w:r>
    </w:p>
    <w:p w14:paraId="639EE16F" w14:textId="08CBF889" w:rsidR="00845817" w:rsidRPr="00845817" w:rsidRDefault="00613D0B" w:rsidP="00845817">
      <w:pPr>
        <w:spacing w:after="0"/>
        <w:rPr>
          <w:rFonts w:eastAsiaTheme="minorEastAsia"/>
        </w:rPr>
      </w:pPr>
      <w:r>
        <w:rPr>
          <w:rFonts w:eastAsiaTheme="minorEastAsia"/>
          <w:noProof/>
        </w:rPr>
        <w:drawing>
          <wp:inline distT="0" distB="0" distL="0" distR="0" wp14:anchorId="5371A7CB" wp14:editId="5AA50C0B">
            <wp:extent cx="5943600" cy="2428875"/>
            <wp:effectExtent l="0" t="0" r="0" b="9525"/>
            <wp:docPr id="19569972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428875"/>
                    </a:xfrm>
                    <a:prstGeom prst="rect">
                      <a:avLst/>
                    </a:prstGeom>
                    <a:noFill/>
                    <a:ln>
                      <a:noFill/>
                    </a:ln>
                  </pic:spPr>
                </pic:pic>
              </a:graphicData>
            </a:graphic>
          </wp:inline>
        </w:drawing>
      </w:r>
    </w:p>
    <w:p w14:paraId="1D2545D3" w14:textId="77777777" w:rsidR="0037114E" w:rsidRPr="0037114E" w:rsidRDefault="0037114E" w:rsidP="0037114E">
      <w:pPr>
        <w:spacing w:after="0"/>
        <w:rPr>
          <w:rFonts w:eastAsiaTheme="minorEastAsia"/>
        </w:rPr>
      </w:pPr>
    </w:p>
    <w:p w14:paraId="7826BF01" w14:textId="30106954" w:rsidR="0037114E" w:rsidRPr="0037114E" w:rsidRDefault="000E609E" w:rsidP="00700010">
      <w:pPr>
        <w:pStyle w:val="ListParagraph"/>
        <w:numPr>
          <w:ilvl w:val="0"/>
          <w:numId w:val="2"/>
        </w:numPr>
        <w:spacing w:after="0"/>
        <w:rPr>
          <w:rFonts w:eastAsiaTheme="minorEastAsia"/>
        </w:rPr>
      </w:pPr>
      <w:r>
        <w:t>Select the fee box then c</w:t>
      </w:r>
      <w:r w:rsidR="0037114E">
        <w:t>lick “Next” to move to the confirmation page.</w:t>
      </w:r>
    </w:p>
    <w:p w14:paraId="156A48A4" w14:textId="0A61A048" w:rsidR="0037114E" w:rsidRDefault="008E2971" w:rsidP="0037114E">
      <w:pPr>
        <w:spacing w:after="0"/>
        <w:rPr>
          <w:rFonts w:eastAsiaTheme="minorEastAsia"/>
        </w:rPr>
      </w:pPr>
      <w:r>
        <w:rPr>
          <w:rFonts w:eastAsiaTheme="minorEastAsia"/>
          <w:noProof/>
        </w:rPr>
        <w:drawing>
          <wp:inline distT="0" distB="0" distL="0" distR="0" wp14:anchorId="734A3835" wp14:editId="3499C685">
            <wp:extent cx="5943600" cy="1962150"/>
            <wp:effectExtent l="0" t="0" r="0" b="0"/>
            <wp:docPr id="1351845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962150"/>
                    </a:xfrm>
                    <a:prstGeom prst="rect">
                      <a:avLst/>
                    </a:prstGeom>
                    <a:noFill/>
                    <a:ln>
                      <a:noFill/>
                    </a:ln>
                  </pic:spPr>
                </pic:pic>
              </a:graphicData>
            </a:graphic>
          </wp:inline>
        </w:drawing>
      </w:r>
    </w:p>
    <w:p w14:paraId="2311559C" w14:textId="77777777" w:rsidR="0037114E" w:rsidRPr="0037114E" w:rsidRDefault="0037114E" w:rsidP="0037114E">
      <w:pPr>
        <w:spacing w:after="0"/>
        <w:rPr>
          <w:rFonts w:eastAsiaTheme="minorEastAsia"/>
        </w:rPr>
      </w:pPr>
    </w:p>
    <w:p w14:paraId="184474EB" w14:textId="11CC48A2" w:rsidR="0037114E" w:rsidRDefault="0037114E" w:rsidP="0037114E">
      <w:pPr>
        <w:pStyle w:val="ListParagraph"/>
        <w:numPr>
          <w:ilvl w:val="0"/>
          <w:numId w:val="2"/>
        </w:numPr>
        <w:spacing w:after="0"/>
      </w:pPr>
      <w:r>
        <w:t>Click “Next” to move to the payment processor.</w:t>
      </w:r>
    </w:p>
    <w:p w14:paraId="650B2207" w14:textId="4F00E8A9" w:rsidR="0037114E" w:rsidRDefault="005262E1" w:rsidP="0037114E">
      <w:pPr>
        <w:spacing w:after="0"/>
      </w:pPr>
      <w:r>
        <w:rPr>
          <w:noProof/>
        </w:rPr>
        <w:drawing>
          <wp:inline distT="0" distB="0" distL="0" distR="0" wp14:anchorId="6375D1AE" wp14:editId="6D9D84EA">
            <wp:extent cx="5934075" cy="2038350"/>
            <wp:effectExtent l="0" t="0" r="9525" b="0"/>
            <wp:docPr id="557811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2038350"/>
                    </a:xfrm>
                    <a:prstGeom prst="rect">
                      <a:avLst/>
                    </a:prstGeom>
                    <a:noFill/>
                    <a:ln>
                      <a:noFill/>
                    </a:ln>
                  </pic:spPr>
                </pic:pic>
              </a:graphicData>
            </a:graphic>
          </wp:inline>
        </w:drawing>
      </w:r>
    </w:p>
    <w:p w14:paraId="74F14F53" w14:textId="77777777" w:rsidR="0037114E" w:rsidRDefault="0037114E" w:rsidP="0037114E">
      <w:pPr>
        <w:spacing w:after="0"/>
      </w:pPr>
    </w:p>
    <w:p w14:paraId="7AB7AD17" w14:textId="336A96CA" w:rsidR="0037114E" w:rsidRDefault="0037114E" w:rsidP="0037114E">
      <w:pPr>
        <w:pStyle w:val="ListParagraph"/>
        <w:numPr>
          <w:ilvl w:val="0"/>
          <w:numId w:val="2"/>
        </w:numPr>
        <w:spacing w:after="0"/>
      </w:pPr>
      <w:r>
        <w:lastRenderedPageBreak/>
        <w:t>You will be redirected to the payment processor.  Enter your customer information in the required fields then click “Next”.</w:t>
      </w:r>
    </w:p>
    <w:p w14:paraId="1B279150" w14:textId="1DE49211" w:rsidR="00E61961" w:rsidRDefault="00F620BF" w:rsidP="00E61961">
      <w:pPr>
        <w:spacing w:after="0"/>
      </w:pPr>
      <w:r>
        <w:rPr>
          <w:noProof/>
        </w:rPr>
        <w:drawing>
          <wp:inline distT="0" distB="0" distL="0" distR="0" wp14:anchorId="5912DF7B" wp14:editId="77DABF29">
            <wp:extent cx="5943600" cy="5410200"/>
            <wp:effectExtent l="0" t="0" r="0" b="0"/>
            <wp:docPr id="8244970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410200"/>
                    </a:xfrm>
                    <a:prstGeom prst="rect">
                      <a:avLst/>
                    </a:prstGeom>
                    <a:noFill/>
                    <a:ln>
                      <a:noFill/>
                    </a:ln>
                  </pic:spPr>
                </pic:pic>
              </a:graphicData>
            </a:graphic>
          </wp:inline>
        </w:drawing>
      </w:r>
    </w:p>
    <w:p w14:paraId="13ED9FC4" w14:textId="77777777" w:rsidR="00E61961" w:rsidRDefault="00E61961" w:rsidP="00E61961">
      <w:pPr>
        <w:spacing w:after="0"/>
      </w:pPr>
    </w:p>
    <w:p w14:paraId="731D8BBA" w14:textId="76043E31" w:rsidR="00E61961" w:rsidRDefault="00E61961" w:rsidP="00E61961">
      <w:pPr>
        <w:pStyle w:val="ListParagraph"/>
        <w:numPr>
          <w:ilvl w:val="0"/>
          <w:numId w:val="2"/>
        </w:numPr>
        <w:spacing w:after="0"/>
      </w:pPr>
      <w:r>
        <w:t>Enter your credit card information and click “Next”.</w:t>
      </w:r>
    </w:p>
    <w:p w14:paraId="1BD2CCFF" w14:textId="35D36E04" w:rsidR="00E61961" w:rsidRDefault="00135598" w:rsidP="00E61961">
      <w:pPr>
        <w:spacing w:after="0"/>
      </w:pPr>
      <w:r>
        <w:rPr>
          <w:noProof/>
        </w:rPr>
        <w:lastRenderedPageBreak/>
        <w:drawing>
          <wp:inline distT="0" distB="0" distL="0" distR="0" wp14:anchorId="58AE0B60" wp14:editId="37904C7F">
            <wp:extent cx="5943600" cy="5476875"/>
            <wp:effectExtent l="0" t="0" r="0" b="9525"/>
            <wp:docPr id="13933544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5476875"/>
                    </a:xfrm>
                    <a:prstGeom prst="rect">
                      <a:avLst/>
                    </a:prstGeom>
                    <a:noFill/>
                    <a:ln>
                      <a:noFill/>
                    </a:ln>
                  </pic:spPr>
                </pic:pic>
              </a:graphicData>
            </a:graphic>
          </wp:inline>
        </w:drawing>
      </w:r>
    </w:p>
    <w:p w14:paraId="44E0C7C2" w14:textId="77777777" w:rsidR="00E61961" w:rsidRDefault="00E61961" w:rsidP="00E61961">
      <w:pPr>
        <w:spacing w:after="0"/>
      </w:pPr>
    </w:p>
    <w:p w14:paraId="0FA195C0" w14:textId="13024B16" w:rsidR="00F51910" w:rsidRDefault="00F51910" w:rsidP="00E61961">
      <w:pPr>
        <w:pStyle w:val="ListParagraph"/>
        <w:numPr>
          <w:ilvl w:val="0"/>
          <w:numId w:val="2"/>
        </w:numPr>
        <w:spacing w:after="0"/>
      </w:pPr>
      <w:r>
        <w:t>Verify that you are not a robot, then click “Submit Payment”.</w:t>
      </w:r>
    </w:p>
    <w:p w14:paraId="5A075013" w14:textId="21879361" w:rsidR="00F51910" w:rsidRDefault="00142B61" w:rsidP="00F51910">
      <w:pPr>
        <w:spacing w:after="0"/>
      </w:pPr>
      <w:r>
        <w:rPr>
          <w:noProof/>
        </w:rPr>
        <w:lastRenderedPageBreak/>
        <w:drawing>
          <wp:inline distT="0" distB="0" distL="0" distR="0" wp14:anchorId="692DBE16" wp14:editId="1AE247A2">
            <wp:extent cx="5895975" cy="6486525"/>
            <wp:effectExtent l="0" t="0" r="9525" b="9525"/>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a:blip r:embed="rId24"/>
                    <a:stretch>
                      <a:fillRect/>
                    </a:stretch>
                  </pic:blipFill>
                  <pic:spPr>
                    <a:xfrm>
                      <a:off x="0" y="0"/>
                      <a:ext cx="5895975" cy="6486525"/>
                    </a:xfrm>
                    <a:prstGeom prst="rect">
                      <a:avLst/>
                    </a:prstGeom>
                  </pic:spPr>
                </pic:pic>
              </a:graphicData>
            </a:graphic>
          </wp:inline>
        </w:drawing>
      </w:r>
    </w:p>
    <w:p w14:paraId="1E005C37" w14:textId="77777777" w:rsidR="00F51910" w:rsidRDefault="00F51910" w:rsidP="00F51910">
      <w:pPr>
        <w:spacing w:after="0"/>
      </w:pPr>
    </w:p>
    <w:p w14:paraId="30E745B8" w14:textId="695DF6C1" w:rsidR="00E61961" w:rsidRDefault="00E61961" w:rsidP="00E61961">
      <w:pPr>
        <w:pStyle w:val="ListParagraph"/>
        <w:numPr>
          <w:ilvl w:val="0"/>
          <w:numId w:val="2"/>
        </w:numPr>
        <w:spacing w:after="0"/>
      </w:pPr>
      <w:r>
        <w:t>After your payment is processed you will be redirected to the payment success page. This will give you the opportunity to view/save a summary of your transaction.</w:t>
      </w:r>
    </w:p>
    <w:p w14:paraId="61F544DC" w14:textId="473703F8" w:rsidR="00E61961" w:rsidRDefault="00DB086B" w:rsidP="00E61961">
      <w:pPr>
        <w:spacing w:after="0"/>
      </w:pPr>
      <w:r>
        <w:rPr>
          <w:noProof/>
        </w:rPr>
        <w:lastRenderedPageBreak/>
        <w:drawing>
          <wp:inline distT="0" distB="0" distL="0" distR="0" wp14:anchorId="416B262B" wp14:editId="2ADEFA59">
            <wp:extent cx="5934075" cy="2066925"/>
            <wp:effectExtent l="0" t="0" r="9525" b="9525"/>
            <wp:docPr id="13318455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2066925"/>
                    </a:xfrm>
                    <a:prstGeom prst="rect">
                      <a:avLst/>
                    </a:prstGeom>
                    <a:noFill/>
                    <a:ln>
                      <a:noFill/>
                    </a:ln>
                  </pic:spPr>
                </pic:pic>
              </a:graphicData>
            </a:graphic>
          </wp:inline>
        </w:drawing>
      </w:r>
    </w:p>
    <w:p w14:paraId="1835F753" w14:textId="77777777" w:rsidR="00F51910" w:rsidRDefault="00F51910" w:rsidP="00E61961">
      <w:pPr>
        <w:spacing w:after="0"/>
      </w:pPr>
    </w:p>
    <w:p w14:paraId="5CDB492A" w14:textId="71E2C3FF" w:rsidR="00E61961" w:rsidRDefault="00E61961" w:rsidP="00E61961">
      <w:pPr>
        <w:pStyle w:val="ListParagraph"/>
        <w:numPr>
          <w:ilvl w:val="0"/>
          <w:numId w:val="2"/>
        </w:numPr>
        <w:spacing w:after="0"/>
      </w:pPr>
      <w:r>
        <w:t xml:space="preserve">You will also receive </w:t>
      </w:r>
      <w:r w:rsidR="002A7C11">
        <w:t>an email</w:t>
      </w:r>
      <w:r>
        <w:t xml:space="preserve"> confirming your online payment. Please save the emails for your records.</w:t>
      </w:r>
    </w:p>
    <w:p w14:paraId="6392A766" w14:textId="77777777" w:rsidR="00E61961" w:rsidRDefault="00E61961" w:rsidP="00E61961">
      <w:pPr>
        <w:pStyle w:val="ListParagraph"/>
        <w:spacing w:after="0"/>
      </w:pPr>
    </w:p>
    <w:p w14:paraId="0C2CD76A" w14:textId="77777777" w:rsidR="00E61961" w:rsidRDefault="00E61961" w:rsidP="00E61961">
      <w:pPr>
        <w:pStyle w:val="ListParagraph"/>
        <w:spacing w:after="0"/>
      </w:pPr>
      <w:r>
        <w:rPr>
          <w:noProof/>
        </w:rPr>
        <w:drawing>
          <wp:inline distT="0" distB="0" distL="0" distR="0" wp14:anchorId="0B6BEF21" wp14:editId="46C1873A">
            <wp:extent cx="3046095" cy="706755"/>
            <wp:effectExtent l="0" t="0" r="1905" b="0"/>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6095" cy="706755"/>
                    </a:xfrm>
                    <a:prstGeom prst="rect">
                      <a:avLst/>
                    </a:prstGeom>
                    <a:noFill/>
                    <a:ln>
                      <a:noFill/>
                    </a:ln>
                  </pic:spPr>
                </pic:pic>
              </a:graphicData>
            </a:graphic>
          </wp:inline>
        </w:drawing>
      </w:r>
    </w:p>
    <w:p w14:paraId="2F50AB71" w14:textId="77777777" w:rsidR="00E61961" w:rsidRDefault="00E61961" w:rsidP="00E61961">
      <w:pPr>
        <w:pStyle w:val="ListParagraph"/>
        <w:spacing w:after="0"/>
      </w:pPr>
    </w:p>
    <w:p w14:paraId="44CDCECA" w14:textId="77777777" w:rsidR="00E61961" w:rsidRDefault="00E61961" w:rsidP="00E61961">
      <w:pPr>
        <w:pStyle w:val="ListParagraph"/>
        <w:spacing w:after="0"/>
      </w:pPr>
      <w:r>
        <w:rPr>
          <w:noProof/>
        </w:rPr>
        <w:drawing>
          <wp:inline distT="0" distB="0" distL="0" distR="0" wp14:anchorId="096D856E" wp14:editId="49A479C5">
            <wp:extent cx="5848350" cy="1371600"/>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27"/>
                    <a:stretch>
                      <a:fillRect/>
                    </a:stretch>
                  </pic:blipFill>
                  <pic:spPr>
                    <a:xfrm>
                      <a:off x="0" y="0"/>
                      <a:ext cx="5848350" cy="1371600"/>
                    </a:xfrm>
                    <a:prstGeom prst="rect">
                      <a:avLst/>
                    </a:prstGeom>
                  </pic:spPr>
                </pic:pic>
              </a:graphicData>
            </a:graphic>
          </wp:inline>
        </w:drawing>
      </w:r>
    </w:p>
    <w:p w14:paraId="2682F2D3" w14:textId="77777777" w:rsidR="00E61961" w:rsidRDefault="00E61961" w:rsidP="00E61961">
      <w:pPr>
        <w:pStyle w:val="ListParagraph"/>
        <w:spacing w:after="0"/>
      </w:pPr>
    </w:p>
    <w:p w14:paraId="08AA6185" w14:textId="77777777" w:rsidR="00E61961" w:rsidRDefault="00E61961" w:rsidP="00E61961">
      <w:pPr>
        <w:pStyle w:val="ListParagraph"/>
        <w:spacing w:after="0"/>
      </w:pPr>
      <w:r>
        <w:t xml:space="preserve">This completes the online portion of the application process. Your application will be reviewed by staff in the order it was received.  Once reviewed, staff will either contact you to request missing documentation or, if everything in your application is complete and correct, send you the license. Due to heavy volume, please wait at least six weeks before contacting BHEC for a status update. </w:t>
      </w:r>
    </w:p>
    <w:p w14:paraId="09508537" w14:textId="77777777" w:rsidR="00E61961" w:rsidRDefault="00E61961" w:rsidP="002A7C11">
      <w:pPr>
        <w:spacing w:after="0"/>
      </w:pPr>
    </w:p>
    <w:sectPr w:rsidR="00E619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23B1F"/>
    <w:multiLevelType w:val="hybridMultilevel"/>
    <w:tmpl w:val="9AEE2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1F1841"/>
    <w:multiLevelType w:val="hybridMultilevel"/>
    <w:tmpl w:val="27486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D10655"/>
    <w:multiLevelType w:val="hybridMultilevel"/>
    <w:tmpl w:val="9AEE2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7641573">
    <w:abstractNumId w:val="1"/>
  </w:num>
  <w:num w:numId="2" w16cid:durableId="333605560">
    <w:abstractNumId w:val="2"/>
  </w:num>
  <w:num w:numId="3" w16cid:durableId="846022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D5D"/>
    <w:rsid w:val="000037C5"/>
    <w:rsid w:val="00006A21"/>
    <w:rsid w:val="00007011"/>
    <w:rsid w:val="00044DF6"/>
    <w:rsid w:val="000B63AB"/>
    <w:rsid w:val="000C6FD6"/>
    <w:rsid w:val="000E609E"/>
    <w:rsid w:val="00135598"/>
    <w:rsid w:val="00142B61"/>
    <w:rsid w:val="001473A7"/>
    <w:rsid w:val="00172F4B"/>
    <w:rsid w:val="001949C9"/>
    <w:rsid w:val="001975BF"/>
    <w:rsid w:val="001A4B19"/>
    <w:rsid w:val="001E71C1"/>
    <w:rsid w:val="001F0448"/>
    <w:rsid w:val="0021051A"/>
    <w:rsid w:val="0021539C"/>
    <w:rsid w:val="00250898"/>
    <w:rsid w:val="00255FDC"/>
    <w:rsid w:val="00257B03"/>
    <w:rsid w:val="00291CB5"/>
    <w:rsid w:val="002A7C11"/>
    <w:rsid w:val="002C68C3"/>
    <w:rsid w:val="00306A49"/>
    <w:rsid w:val="00310907"/>
    <w:rsid w:val="003265D8"/>
    <w:rsid w:val="00361E76"/>
    <w:rsid w:val="00364418"/>
    <w:rsid w:val="0037114E"/>
    <w:rsid w:val="00394DFF"/>
    <w:rsid w:val="003A1B9C"/>
    <w:rsid w:val="003C7532"/>
    <w:rsid w:val="003F37B9"/>
    <w:rsid w:val="00411A43"/>
    <w:rsid w:val="0042444C"/>
    <w:rsid w:val="004615AD"/>
    <w:rsid w:val="004710A8"/>
    <w:rsid w:val="0047361F"/>
    <w:rsid w:val="004B42F1"/>
    <w:rsid w:val="004C53A6"/>
    <w:rsid w:val="004C59AE"/>
    <w:rsid w:val="004C6587"/>
    <w:rsid w:val="004D2271"/>
    <w:rsid w:val="00510682"/>
    <w:rsid w:val="00523460"/>
    <w:rsid w:val="005262E1"/>
    <w:rsid w:val="005477BF"/>
    <w:rsid w:val="00553365"/>
    <w:rsid w:val="00582F3C"/>
    <w:rsid w:val="005B6597"/>
    <w:rsid w:val="005D64E0"/>
    <w:rsid w:val="005E62BC"/>
    <w:rsid w:val="005F5807"/>
    <w:rsid w:val="00613D0B"/>
    <w:rsid w:val="00614F8B"/>
    <w:rsid w:val="0063015A"/>
    <w:rsid w:val="00631B24"/>
    <w:rsid w:val="00677161"/>
    <w:rsid w:val="006C6606"/>
    <w:rsid w:val="006D41F8"/>
    <w:rsid w:val="006E04F3"/>
    <w:rsid w:val="006F1F07"/>
    <w:rsid w:val="00700010"/>
    <w:rsid w:val="0072779D"/>
    <w:rsid w:val="0076561D"/>
    <w:rsid w:val="00792729"/>
    <w:rsid w:val="00812C67"/>
    <w:rsid w:val="008259BC"/>
    <w:rsid w:val="008302AA"/>
    <w:rsid w:val="008342F9"/>
    <w:rsid w:val="00845817"/>
    <w:rsid w:val="00895F35"/>
    <w:rsid w:val="008B1F5B"/>
    <w:rsid w:val="008C11F7"/>
    <w:rsid w:val="008C2729"/>
    <w:rsid w:val="008D3E08"/>
    <w:rsid w:val="008E2971"/>
    <w:rsid w:val="008F003E"/>
    <w:rsid w:val="00903853"/>
    <w:rsid w:val="0092197F"/>
    <w:rsid w:val="00946C69"/>
    <w:rsid w:val="00973A5A"/>
    <w:rsid w:val="009F02CB"/>
    <w:rsid w:val="009F7D77"/>
    <w:rsid w:val="00A14D5D"/>
    <w:rsid w:val="00A165A1"/>
    <w:rsid w:val="00A35028"/>
    <w:rsid w:val="00A541E2"/>
    <w:rsid w:val="00A56E44"/>
    <w:rsid w:val="00A67E36"/>
    <w:rsid w:val="00A7426B"/>
    <w:rsid w:val="00A76FF9"/>
    <w:rsid w:val="00AA521C"/>
    <w:rsid w:val="00AB1CFB"/>
    <w:rsid w:val="00AC74E3"/>
    <w:rsid w:val="00AE4A52"/>
    <w:rsid w:val="00AE5583"/>
    <w:rsid w:val="00B232DF"/>
    <w:rsid w:val="00B320EE"/>
    <w:rsid w:val="00B43BB6"/>
    <w:rsid w:val="00B65142"/>
    <w:rsid w:val="00B81659"/>
    <w:rsid w:val="00B82E79"/>
    <w:rsid w:val="00BA5696"/>
    <w:rsid w:val="00BE2667"/>
    <w:rsid w:val="00C161FD"/>
    <w:rsid w:val="00C35E16"/>
    <w:rsid w:val="00C67EC5"/>
    <w:rsid w:val="00CB0B98"/>
    <w:rsid w:val="00CB14A2"/>
    <w:rsid w:val="00CB6449"/>
    <w:rsid w:val="00D22237"/>
    <w:rsid w:val="00D60413"/>
    <w:rsid w:val="00D820B3"/>
    <w:rsid w:val="00DA6B06"/>
    <w:rsid w:val="00DA6E2D"/>
    <w:rsid w:val="00DB086B"/>
    <w:rsid w:val="00DB7275"/>
    <w:rsid w:val="00DE5523"/>
    <w:rsid w:val="00E61961"/>
    <w:rsid w:val="00E6790E"/>
    <w:rsid w:val="00E83833"/>
    <w:rsid w:val="00EE177E"/>
    <w:rsid w:val="00EF5EA0"/>
    <w:rsid w:val="00EF7A5A"/>
    <w:rsid w:val="00F0424E"/>
    <w:rsid w:val="00F34D71"/>
    <w:rsid w:val="00F51910"/>
    <w:rsid w:val="00F620BF"/>
    <w:rsid w:val="00FB6038"/>
    <w:rsid w:val="00FC0AD4"/>
    <w:rsid w:val="00FE42AE"/>
    <w:rsid w:val="00FF2A6D"/>
    <w:rsid w:val="03D5AD59"/>
    <w:rsid w:val="04D1E59A"/>
    <w:rsid w:val="07475BD3"/>
    <w:rsid w:val="0779B9E7"/>
    <w:rsid w:val="0B327487"/>
    <w:rsid w:val="0B677CBB"/>
    <w:rsid w:val="0BFB6F9F"/>
    <w:rsid w:val="11976509"/>
    <w:rsid w:val="19AEEF34"/>
    <w:rsid w:val="19BD284E"/>
    <w:rsid w:val="1C585790"/>
    <w:rsid w:val="1C9186A1"/>
    <w:rsid w:val="1F2A9C22"/>
    <w:rsid w:val="1FDEEA66"/>
    <w:rsid w:val="209923AC"/>
    <w:rsid w:val="2486A29C"/>
    <w:rsid w:val="273CEA0B"/>
    <w:rsid w:val="293BCBF6"/>
    <w:rsid w:val="3071E484"/>
    <w:rsid w:val="35012A00"/>
    <w:rsid w:val="36EB0D32"/>
    <w:rsid w:val="38502691"/>
    <w:rsid w:val="393EB304"/>
    <w:rsid w:val="3CC9D14D"/>
    <w:rsid w:val="409C6DEA"/>
    <w:rsid w:val="440A1D11"/>
    <w:rsid w:val="45B27C75"/>
    <w:rsid w:val="46C859AA"/>
    <w:rsid w:val="479CD222"/>
    <w:rsid w:val="479F804D"/>
    <w:rsid w:val="4C87DB83"/>
    <w:rsid w:val="4F16F758"/>
    <w:rsid w:val="50E39246"/>
    <w:rsid w:val="5149644B"/>
    <w:rsid w:val="53FF3E87"/>
    <w:rsid w:val="5435D212"/>
    <w:rsid w:val="556E054D"/>
    <w:rsid w:val="55A39144"/>
    <w:rsid w:val="5767D8DA"/>
    <w:rsid w:val="57794194"/>
    <w:rsid w:val="595F5ECE"/>
    <w:rsid w:val="5A4F1157"/>
    <w:rsid w:val="5DB8D88A"/>
    <w:rsid w:val="5E2A24F6"/>
    <w:rsid w:val="60CDB4AD"/>
    <w:rsid w:val="6185D347"/>
    <w:rsid w:val="6222313A"/>
    <w:rsid w:val="6256CC45"/>
    <w:rsid w:val="649F165D"/>
    <w:rsid w:val="64F02FB8"/>
    <w:rsid w:val="64F45006"/>
    <w:rsid w:val="67C1CD52"/>
    <w:rsid w:val="6814CF3B"/>
    <w:rsid w:val="699F8F9A"/>
    <w:rsid w:val="6A62DA49"/>
    <w:rsid w:val="6B78EBAC"/>
    <w:rsid w:val="6D0DDBF2"/>
    <w:rsid w:val="6D983B52"/>
    <w:rsid w:val="705D97A6"/>
    <w:rsid w:val="72B8C1C5"/>
    <w:rsid w:val="73F46F65"/>
    <w:rsid w:val="753845F2"/>
    <w:rsid w:val="75890326"/>
    <w:rsid w:val="76245170"/>
    <w:rsid w:val="79E95951"/>
    <w:rsid w:val="7B66D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C8EAF"/>
  <w15:chartTrackingRefBased/>
  <w15:docId w15:val="{B543E29A-C618-424F-9256-E485A8544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38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833"/>
    <w:rPr>
      <w:rFonts w:ascii="Segoe UI" w:hAnsi="Segoe UI" w:cs="Segoe UI"/>
      <w:sz w:val="18"/>
      <w:szCs w:val="18"/>
    </w:rPr>
  </w:style>
  <w:style w:type="paragraph" w:styleId="ListParagraph">
    <w:name w:val="List Paragraph"/>
    <w:basedOn w:val="Normal"/>
    <w:uiPriority w:val="34"/>
    <w:qFormat/>
    <w:rsid w:val="00553365"/>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4C6587"/>
    <w:rPr>
      <w:color w:val="605E5C"/>
      <w:shd w:val="clear" w:color="auto" w:fill="E1DFDD"/>
    </w:rPr>
  </w:style>
  <w:style w:type="character" w:styleId="FollowedHyperlink">
    <w:name w:val="FollowedHyperlink"/>
    <w:basedOn w:val="DefaultParagraphFont"/>
    <w:uiPriority w:val="99"/>
    <w:semiHidden/>
    <w:unhideWhenUsed/>
    <w:rsid w:val="000B63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o.licensing.hpc.texas.gov/datamart/login.d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81C194B638E343AC19C5B60F240579" ma:contentTypeVersion="13" ma:contentTypeDescription="Create a new document." ma:contentTypeScope="" ma:versionID="e1cc4cf8cbd913538169e9c7e9d6eb4b">
  <xsd:schema xmlns:xsd="http://www.w3.org/2001/XMLSchema" xmlns:xs="http://www.w3.org/2001/XMLSchema" xmlns:p="http://schemas.microsoft.com/office/2006/metadata/properties" xmlns:ns1="http://schemas.microsoft.com/sharepoint/v3" xmlns:ns3="6f7d4e85-66a0-4561-bc4e-ae4971028137" xmlns:ns4="daa9eaea-f06c-456c-b938-027d1329f95d" targetNamespace="http://schemas.microsoft.com/office/2006/metadata/properties" ma:root="true" ma:fieldsID="199cf88cce19dafa7e4cb0fe5335fa47" ns1:_="" ns3:_="" ns4:_="">
    <xsd:import namespace="http://schemas.microsoft.com/sharepoint/v3"/>
    <xsd:import namespace="6f7d4e85-66a0-4561-bc4e-ae4971028137"/>
    <xsd:import namespace="daa9eaea-f06c-456c-b938-027d1329f95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7d4e85-66a0-4561-bc4e-ae49710281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a9eaea-f06c-456c-b938-027d1329f95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05DC21-E66F-409F-8E36-644B24F299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f7d4e85-66a0-4561-bc4e-ae4971028137"/>
    <ds:schemaRef ds:uri="daa9eaea-f06c-456c-b938-027d1329f9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7D827E-6CE7-4E0C-9865-25669170266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1C800E8-DEFC-477A-BF67-C3EFE2054F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387</Words>
  <Characters>2211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Speer</dc:creator>
  <cp:keywords/>
  <dc:description/>
  <cp:lastModifiedBy>Tim Speer</cp:lastModifiedBy>
  <cp:revision>3</cp:revision>
  <dcterms:created xsi:type="dcterms:W3CDTF">2024-03-04T19:13:00Z</dcterms:created>
  <dcterms:modified xsi:type="dcterms:W3CDTF">2024-03-04T19:17:00Z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0x010100DE81C194B638E343AC19C5B60F240579</vt:lpwstr>
  </property>
</Properties>
</file>